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90" w:rsidRDefault="00C34E90" w:rsidP="00C34E90">
      <w:pPr>
        <w:pStyle w:val="1"/>
      </w:pPr>
      <w:r>
        <w:t xml:space="preserve">                               </w:t>
      </w:r>
    </w:p>
    <w:p w:rsidR="00C34E90" w:rsidRDefault="00C34E90" w:rsidP="00C34E90">
      <w:pPr>
        <w:pStyle w:val="1"/>
      </w:pPr>
    </w:p>
    <w:p w:rsidR="00C34E90" w:rsidRDefault="00C34E90" w:rsidP="00C34E90">
      <w:pPr>
        <w:pStyle w:val="1"/>
      </w:pPr>
    </w:p>
    <w:p w:rsidR="00C34E90" w:rsidRDefault="00C34E90" w:rsidP="00C34E90">
      <w:pPr>
        <w:pStyle w:val="1"/>
      </w:pPr>
      <w:r>
        <w:t xml:space="preserve">                             </w:t>
      </w:r>
    </w:p>
    <w:p w:rsidR="00C34E90" w:rsidRDefault="00C34E90" w:rsidP="00C34E90">
      <w:pPr>
        <w:pStyle w:val="1"/>
      </w:pPr>
    </w:p>
    <w:p w:rsidR="00C34E90" w:rsidRDefault="00B942B5" w:rsidP="00C34E90">
      <w:pPr>
        <w:pStyle w:val="1"/>
      </w:pPr>
      <w:r>
        <w:t xml:space="preserve">                    </w:t>
      </w:r>
      <w:r w:rsidR="00C34E90">
        <w:t xml:space="preserve"> План работы:</w:t>
      </w:r>
    </w:p>
    <w:p w:rsidR="00C34E90" w:rsidRDefault="00B942B5" w:rsidP="00C34E90">
      <w:pPr>
        <w:pStyle w:val="1"/>
      </w:pPr>
      <w:r>
        <w:t xml:space="preserve"> </w:t>
      </w:r>
      <w:r w:rsidR="00FE6971">
        <w:t xml:space="preserve">  п</w:t>
      </w:r>
      <w:r w:rsidR="00C34E90">
        <w:t xml:space="preserve">о самообразованию 2017 – 2018 </w:t>
      </w:r>
    </w:p>
    <w:p w:rsidR="00C34E90" w:rsidRDefault="00B942B5" w:rsidP="00C34E90">
      <w:pPr>
        <w:pStyle w:val="1"/>
      </w:pPr>
      <w:r>
        <w:t xml:space="preserve">                      </w:t>
      </w:r>
      <w:r w:rsidR="00C34E90">
        <w:t xml:space="preserve"> учебный год.</w:t>
      </w:r>
    </w:p>
    <w:p w:rsidR="00C34E90" w:rsidRDefault="00C34E90" w:rsidP="00C34E90">
      <w:pPr>
        <w:pStyle w:val="1"/>
      </w:pPr>
    </w:p>
    <w:p w:rsidR="00C34E90" w:rsidRDefault="00C34E90" w:rsidP="00C34E90">
      <w:pPr>
        <w:pStyle w:val="1"/>
      </w:pPr>
      <w:r>
        <w:t xml:space="preserve">                                </w:t>
      </w:r>
    </w:p>
    <w:p w:rsidR="00C34E90" w:rsidRPr="00C32632" w:rsidRDefault="00C34E90" w:rsidP="00C34E90">
      <w:pPr>
        <w:rPr>
          <w:sz w:val="28"/>
          <w:szCs w:val="28"/>
        </w:rPr>
      </w:pPr>
      <w:r w:rsidRPr="00C3263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C32632">
        <w:rPr>
          <w:sz w:val="28"/>
          <w:szCs w:val="28"/>
        </w:rPr>
        <w:t xml:space="preserve"> Инструктора по физической культуре высшей категории </w:t>
      </w:r>
    </w:p>
    <w:p w:rsidR="00C34E90" w:rsidRPr="00C32632" w:rsidRDefault="00C34E90" w:rsidP="00C34E90">
      <w:pPr>
        <w:rPr>
          <w:sz w:val="28"/>
          <w:szCs w:val="28"/>
        </w:rPr>
      </w:pPr>
      <w:r w:rsidRPr="00C3263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</w:t>
      </w:r>
      <w:r w:rsidRPr="00C32632">
        <w:rPr>
          <w:sz w:val="28"/>
          <w:szCs w:val="28"/>
        </w:rPr>
        <w:t xml:space="preserve">МКДОУ детский сад «Берёзка» </w:t>
      </w:r>
    </w:p>
    <w:p w:rsidR="00C34E90" w:rsidRPr="00C32632" w:rsidRDefault="00C34E90" w:rsidP="00C34E90">
      <w:pPr>
        <w:rPr>
          <w:sz w:val="28"/>
          <w:szCs w:val="28"/>
        </w:rPr>
      </w:pPr>
      <w:r w:rsidRPr="00C3263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Шмаковой Татьяны Ивановны</w:t>
      </w:r>
      <w:r w:rsidRPr="00C32632">
        <w:rPr>
          <w:sz w:val="28"/>
          <w:szCs w:val="28"/>
        </w:rPr>
        <w:t>.</w:t>
      </w:r>
    </w:p>
    <w:p w:rsidR="00C34E90" w:rsidRPr="00C32632" w:rsidRDefault="00C34E90" w:rsidP="00C34E90">
      <w:pPr>
        <w:pStyle w:val="1"/>
        <w:rPr>
          <w:sz w:val="28"/>
          <w:szCs w:val="28"/>
        </w:rPr>
      </w:pPr>
    </w:p>
    <w:p w:rsidR="00C34E90" w:rsidRDefault="00C34E90" w:rsidP="00C34E90">
      <w:pPr>
        <w:pStyle w:val="1"/>
      </w:pPr>
    </w:p>
    <w:p w:rsidR="00C34E90" w:rsidRDefault="00C34E90" w:rsidP="00C34E90">
      <w:pPr>
        <w:pStyle w:val="1"/>
      </w:pPr>
    </w:p>
    <w:p w:rsidR="00C34E90" w:rsidRPr="00C32632" w:rsidRDefault="00C34E90" w:rsidP="00C34E90">
      <w:pPr>
        <w:pStyle w:val="1"/>
        <w:rPr>
          <w:sz w:val="22"/>
          <w:szCs w:val="22"/>
        </w:rPr>
      </w:pPr>
      <w:r>
        <w:t xml:space="preserve">                                   </w:t>
      </w:r>
      <w:r w:rsidRPr="00C32632">
        <w:rPr>
          <w:sz w:val="22"/>
          <w:szCs w:val="22"/>
        </w:rPr>
        <w:t>г. Каргат.</w:t>
      </w:r>
    </w:p>
    <w:p w:rsidR="00C34E90" w:rsidRDefault="00C34E90" w:rsidP="00C34E90">
      <w:pPr>
        <w:pStyle w:val="1"/>
      </w:pPr>
    </w:p>
    <w:p w:rsidR="0084042D" w:rsidRDefault="0084042D"/>
    <w:p w:rsidR="00FB0B75" w:rsidRDefault="00FE6971" w:rsidP="00FB0B75">
      <w:pPr>
        <w:rPr>
          <w:kern w:val="36"/>
          <w:sz w:val="28"/>
          <w:szCs w:val="28"/>
          <w:u w:val="single"/>
          <w:lang w:eastAsia="ru-RU"/>
        </w:rPr>
      </w:pPr>
      <w:r>
        <w:lastRenderedPageBreak/>
        <w:t xml:space="preserve"> </w:t>
      </w:r>
      <w:r w:rsidR="00FB0B75" w:rsidRPr="00F62D76">
        <w:rPr>
          <w:kern w:val="36"/>
          <w:sz w:val="28"/>
          <w:szCs w:val="28"/>
          <w:u w:val="single"/>
          <w:lang w:eastAsia="ru-RU"/>
        </w:rPr>
        <w:t xml:space="preserve">Тема: </w:t>
      </w:r>
      <w:r w:rsidR="00FB0B75">
        <w:rPr>
          <w:kern w:val="36"/>
          <w:sz w:val="28"/>
          <w:szCs w:val="28"/>
          <w:u w:val="single"/>
          <w:lang w:eastAsia="ru-RU"/>
        </w:rPr>
        <w:t xml:space="preserve">« Роль игры в физическом развитии и </w:t>
      </w:r>
      <w:r>
        <w:rPr>
          <w:kern w:val="36"/>
          <w:sz w:val="28"/>
          <w:szCs w:val="28"/>
          <w:u w:val="single"/>
          <w:lang w:eastAsia="ru-RU"/>
        </w:rPr>
        <w:t xml:space="preserve">  </w:t>
      </w:r>
      <w:r w:rsidR="00FB0B75">
        <w:rPr>
          <w:kern w:val="36"/>
          <w:sz w:val="28"/>
          <w:szCs w:val="28"/>
          <w:u w:val="single"/>
          <w:lang w:eastAsia="ru-RU"/>
        </w:rPr>
        <w:t>укреплении здоровья ребёнка».</w:t>
      </w:r>
      <w:r>
        <w:rPr>
          <w:kern w:val="36"/>
          <w:sz w:val="28"/>
          <w:szCs w:val="28"/>
          <w:u w:val="single"/>
          <w:lang w:eastAsia="ru-RU"/>
        </w:rPr>
        <w:t xml:space="preserve">  </w:t>
      </w:r>
    </w:p>
    <w:p w:rsidR="00FB0B75" w:rsidRP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  <w:r w:rsidRPr="00FB0B75">
        <w:rPr>
          <w:kern w:val="36"/>
          <w:sz w:val="24"/>
          <w:szCs w:val="24"/>
          <w:u w:val="single"/>
          <w:lang w:eastAsia="ru-RU"/>
        </w:rPr>
        <w:t>Актуальность:</w:t>
      </w:r>
    </w:p>
    <w:p w:rsidR="00FB0B75" w:rsidRP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  <w:r w:rsidRPr="00FB0B75">
        <w:rPr>
          <w:kern w:val="36"/>
          <w:sz w:val="24"/>
          <w:szCs w:val="24"/>
          <w:u w:val="single"/>
          <w:lang w:eastAsia="ru-RU"/>
        </w:rPr>
        <w:t xml:space="preserve">Дошкольный возраст является ключевым в формировании физического здоровья и культурных навыков, обеспечивающих его совершенствование, укрепление и сохранение в будущем.                                                                                        </w:t>
      </w:r>
      <w:r w:rsidR="00FE6971">
        <w:rPr>
          <w:kern w:val="36"/>
          <w:sz w:val="24"/>
          <w:szCs w:val="24"/>
          <w:u w:val="single"/>
          <w:lang w:eastAsia="ru-RU"/>
        </w:rPr>
        <w:t xml:space="preserve">                                                        </w:t>
      </w:r>
      <w:r w:rsidRPr="00FB0B75">
        <w:rPr>
          <w:kern w:val="36"/>
          <w:sz w:val="24"/>
          <w:szCs w:val="24"/>
          <w:u w:val="single"/>
          <w:lang w:eastAsia="ru-RU"/>
        </w:rPr>
        <w:t xml:space="preserve"> Физическое развитие включает приобретение опыта в следующих видах деятельности детей:                                                                                                                                 </w:t>
      </w:r>
      <w:r w:rsidR="00FE6971">
        <w:rPr>
          <w:kern w:val="36"/>
          <w:sz w:val="24"/>
          <w:szCs w:val="24"/>
          <w:u w:val="single"/>
          <w:lang w:eastAsia="ru-RU"/>
        </w:rPr>
        <w:t xml:space="preserve">                                     </w:t>
      </w:r>
      <w:r w:rsidRPr="00FB0B75">
        <w:rPr>
          <w:kern w:val="36"/>
          <w:sz w:val="24"/>
          <w:szCs w:val="24"/>
          <w:u w:val="single"/>
          <w:lang w:eastAsia="ru-RU"/>
        </w:rPr>
        <w:t>1- Двигательной, в том числе связанной с выполнением упражнений, направленных на развитие таких физических качеств, как координация и гибкость; способств</w:t>
      </w:r>
      <w:r w:rsidR="00FE6971">
        <w:rPr>
          <w:kern w:val="36"/>
          <w:sz w:val="24"/>
          <w:szCs w:val="24"/>
          <w:u w:val="single"/>
          <w:lang w:eastAsia="ru-RU"/>
        </w:rPr>
        <w:t xml:space="preserve">ующих правильному формированию </w:t>
      </w:r>
      <w:proofErr w:type="spellStart"/>
      <w:r w:rsidR="00FE6971">
        <w:rPr>
          <w:kern w:val="36"/>
          <w:sz w:val="24"/>
          <w:szCs w:val="24"/>
          <w:u w:val="single"/>
          <w:lang w:eastAsia="ru-RU"/>
        </w:rPr>
        <w:t>о</w:t>
      </w:r>
      <w:r w:rsidRPr="00FB0B75">
        <w:rPr>
          <w:kern w:val="36"/>
          <w:sz w:val="24"/>
          <w:szCs w:val="24"/>
          <w:u w:val="single"/>
          <w:lang w:eastAsia="ru-RU"/>
        </w:rPr>
        <w:t>порно</w:t>
      </w:r>
      <w:proofErr w:type="spellEnd"/>
      <w:r w:rsidRPr="00FB0B75">
        <w:rPr>
          <w:kern w:val="36"/>
          <w:sz w:val="24"/>
          <w:szCs w:val="24"/>
          <w:u w:val="single"/>
          <w:lang w:eastAsia="ru-RU"/>
        </w:rPr>
        <w:t xml:space="preserve"> – двигательной системы организма, развитию равновесия, координации движения, крупной и мелкой моторики обеих рук, а так же с правильным не наносящем ущерба организму, выполнением основных движени</w:t>
      </w:r>
      <w:proofErr w:type="gramStart"/>
      <w:r w:rsidRPr="00FB0B75">
        <w:rPr>
          <w:kern w:val="36"/>
          <w:sz w:val="24"/>
          <w:szCs w:val="24"/>
          <w:u w:val="single"/>
          <w:lang w:eastAsia="ru-RU"/>
        </w:rPr>
        <w:t>й(</w:t>
      </w:r>
      <w:proofErr w:type="gramEnd"/>
      <w:r w:rsidRPr="00FB0B75">
        <w:rPr>
          <w:kern w:val="36"/>
          <w:sz w:val="24"/>
          <w:szCs w:val="24"/>
          <w:u w:val="single"/>
          <w:lang w:eastAsia="ru-RU"/>
        </w:rPr>
        <w:t xml:space="preserve">ходьба, бег, мягкие прыжки, повороты в обе стороны).                                                                     </w:t>
      </w:r>
      <w:r>
        <w:rPr>
          <w:kern w:val="36"/>
          <w:sz w:val="24"/>
          <w:szCs w:val="24"/>
          <w:u w:val="single"/>
          <w:lang w:eastAsia="ru-RU"/>
        </w:rPr>
        <w:t xml:space="preserve">           </w:t>
      </w:r>
      <w:r w:rsidRPr="00FB0B75">
        <w:rPr>
          <w:kern w:val="36"/>
          <w:sz w:val="24"/>
          <w:szCs w:val="24"/>
          <w:u w:val="single"/>
          <w:lang w:eastAsia="ru-RU"/>
        </w:rPr>
        <w:t xml:space="preserve"> 2.- Формирование начальных представлений некоторых видов спорта, овладение подвижными играми</w:t>
      </w:r>
      <w:proofErr w:type="gramStart"/>
      <w:r w:rsidRPr="00FB0B75">
        <w:rPr>
          <w:kern w:val="36"/>
          <w:sz w:val="24"/>
          <w:szCs w:val="24"/>
          <w:u w:val="single"/>
          <w:lang w:eastAsia="ru-RU"/>
        </w:rPr>
        <w:t xml:space="preserve"> ,</w:t>
      </w:r>
      <w:proofErr w:type="gramEnd"/>
      <w:r w:rsidRPr="00FB0B75">
        <w:rPr>
          <w:kern w:val="36"/>
          <w:sz w:val="24"/>
          <w:szCs w:val="24"/>
          <w:u w:val="single"/>
          <w:lang w:eastAsia="ru-RU"/>
        </w:rPr>
        <w:t xml:space="preserve"> с правилами; становления </w:t>
      </w:r>
      <w:proofErr w:type="spellStart"/>
      <w:r w:rsidRPr="00FB0B75">
        <w:rPr>
          <w:kern w:val="36"/>
          <w:sz w:val="24"/>
          <w:szCs w:val="24"/>
          <w:u w:val="single"/>
          <w:lang w:eastAsia="ru-RU"/>
        </w:rPr>
        <w:t>целенонаправленности</w:t>
      </w:r>
      <w:proofErr w:type="spellEnd"/>
      <w:r w:rsidRPr="00FB0B75">
        <w:rPr>
          <w:kern w:val="36"/>
          <w:sz w:val="24"/>
          <w:szCs w:val="24"/>
          <w:u w:val="single"/>
          <w:lang w:eastAsia="ru-RU"/>
        </w:rPr>
        <w:t xml:space="preserve"> и </w:t>
      </w:r>
      <w:proofErr w:type="spellStart"/>
      <w:r w:rsidRPr="00FB0B75">
        <w:rPr>
          <w:kern w:val="36"/>
          <w:sz w:val="24"/>
          <w:szCs w:val="24"/>
          <w:u w:val="single"/>
          <w:lang w:eastAsia="ru-RU"/>
        </w:rPr>
        <w:t>саморегуляции</w:t>
      </w:r>
      <w:proofErr w:type="spellEnd"/>
      <w:r w:rsidRPr="00FB0B75">
        <w:rPr>
          <w:kern w:val="36"/>
          <w:sz w:val="24"/>
          <w:szCs w:val="24"/>
          <w:u w:val="single"/>
          <w:lang w:eastAsia="ru-RU"/>
        </w:rPr>
        <w:t xml:space="preserve"> в двигательной сфере</w:t>
      </w:r>
      <w:r>
        <w:rPr>
          <w:kern w:val="36"/>
          <w:sz w:val="24"/>
          <w:szCs w:val="24"/>
          <w:u w:val="single"/>
          <w:lang w:eastAsia="ru-RU"/>
        </w:rPr>
        <w:t>.</w:t>
      </w:r>
      <w:r w:rsidRPr="00FB0B75">
        <w:rPr>
          <w:kern w:val="36"/>
          <w:sz w:val="24"/>
          <w:szCs w:val="24"/>
          <w:u w:val="single"/>
          <w:lang w:eastAsia="ru-RU"/>
        </w:rPr>
        <w:t xml:space="preserve">                                      </w:t>
      </w:r>
      <w:r>
        <w:rPr>
          <w:kern w:val="36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</w:t>
      </w:r>
      <w:r w:rsidRPr="00FB0B75">
        <w:rPr>
          <w:kern w:val="36"/>
          <w:sz w:val="24"/>
          <w:szCs w:val="24"/>
          <w:u w:val="single"/>
          <w:lang w:eastAsia="ru-RU"/>
        </w:rPr>
        <w:t xml:space="preserve"> 3.- Становление ценностей здорового образа жизни, овладение его элементарными нормами и правилами (в питании, двигательном движении, закаливании, при формировании полезных привычек и д.р.).                                        </w:t>
      </w:r>
      <w:r w:rsidR="00FE6971">
        <w:rPr>
          <w:kern w:val="36"/>
          <w:sz w:val="24"/>
          <w:szCs w:val="24"/>
          <w:u w:val="single"/>
          <w:lang w:eastAsia="ru-RU"/>
        </w:rPr>
        <w:t xml:space="preserve">                                            Работа по оздоровлению и</w:t>
      </w:r>
      <w:r w:rsidRPr="00FB0B75">
        <w:rPr>
          <w:kern w:val="36"/>
          <w:sz w:val="24"/>
          <w:szCs w:val="24"/>
          <w:u w:val="single"/>
          <w:lang w:eastAsia="ru-RU"/>
        </w:rPr>
        <w:t xml:space="preserve"> физическому воспитанию детей должна строиться на основе ведущей деятельности детей д</w:t>
      </w:r>
      <w:r w:rsidR="00FE6971">
        <w:rPr>
          <w:kern w:val="36"/>
          <w:sz w:val="24"/>
          <w:szCs w:val="24"/>
          <w:u w:val="single"/>
          <w:lang w:eastAsia="ru-RU"/>
        </w:rPr>
        <w:t xml:space="preserve">ошкольного возраста – игровой.  </w:t>
      </w:r>
      <w:proofErr w:type="spellStart"/>
      <w:proofErr w:type="gramStart"/>
      <w:r w:rsidR="00FE6971">
        <w:rPr>
          <w:kern w:val="36"/>
          <w:sz w:val="24"/>
          <w:szCs w:val="24"/>
          <w:u w:val="single"/>
          <w:lang w:eastAsia="ru-RU"/>
        </w:rPr>
        <w:t>Двига</w:t>
      </w:r>
      <w:r w:rsidRPr="00FB0B75">
        <w:rPr>
          <w:kern w:val="36"/>
          <w:sz w:val="24"/>
          <w:szCs w:val="24"/>
          <w:u w:val="single"/>
          <w:lang w:eastAsia="ru-RU"/>
        </w:rPr>
        <w:t>тельно</w:t>
      </w:r>
      <w:proofErr w:type="spellEnd"/>
      <w:r w:rsidRPr="00FB0B75">
        <w:rPr>
          <w:kern w:val="36"/>
          <w:sz w:val="24"/>
          <w:szCs w:val="24"/>
          <w:u w:val="single"/>
          <w:lang w:eastAsia="ru-RU"/>
        </w:rPr>
        <w:t xml:space="preserve"> – игровая</w:t>
      </w:r>
      <w:proofErr w:type="gramEnd"/>
      <w:r w:rsidRPr="00FB0B75">
        <w:rPr>
          <w:kern w:val="36"/>
          <w:sz w:val="24"/>
          <w:szCs w:val="24"/>
          <w:u w:val="single"/>
          <w:lang w:eastAsia="ru-RU"/>
        </w:rPr>
        <w:t xml:space="preserve"> деятельность – это основа воспитания, оздоровления, развития и обучения детей дошкольного возраста.</w:t>
      </w:r>
    </w:p>
    <w:p w:rsidR="00FB0B75" w:rsidRP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  <w:r w:rsidRPr="00FB0B75">
        <w:rPr>
          <w:kern w:val="36"/>
          <w:sz w:val="24"/>
          <w:szCs w:val="24"/>
          <w:u w:val="single"/>
          <w:lang w:eastAsia="ru-RU"/>
        </w:rPr>
        <w:t>Цель:</w:t>
      </w:r>
    </w:p>
    <w:p w:rsidR="00FB0B75" w:rsidRP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  <w:r w:rsidRPr="00FB0B75">
        <w:rPr>
          <w:kern w:val="36"/>
          <w:sz w:val="24"/>
          <w:szCs w:val="24"/>
          <w:u w:val="single"/>
          <w:lang w:eastAsia="ru-RU"/>
        </w:rPr>
        <w:t>Повышение эффективности реализации задач по физическому воспитанию дошкольников на основе использования подвижных и дидактических игр.</w:t>
      </w:r>
    </w:p>
    <w:p w:rsid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  <w:r w:rsidRPr="00FB0B75">
        <w:rPr>
          <w:kern w:val="36"/>
          <w:sz w:val="24"/>
          <w:szCs w:val="24"/>
          <w:u w:val="single"/>
          <w:lang w:eastAsia="ru-RU"/>
        </w:rPr>
        <w:t>Задачи:</w:t>
      </w:r>
    </w:p>
    <w:p w:rsidR="00FB0B75" w:rsidRPr="00CD1E8A" w:rsidRDefault="00CD1E8A" w:rsidP="00FB0B75">
      <w:pPr>
        <w:rPr>
          <w:kern w:val="36"/>
          <w:sz w:val="24"/>
          <w:szCs w:val="24"/>
          <w:u w:val="single"/>
          <w:lang w:eastAsia="ru-RU"/>
        </w:rPr>
      </w:pPr>
      <w:r>
        <w:rPr>
          <w:kern w:val="36"/>
          <w:sz w:val="24"/>
          <w:szCs w:val="24"/>
          <w:u w:val="single"/>
          <w:lang w:eastAsia="ru-RU"/>
        </w:rPr>
        <w:t xml:space="preserve">- </w:t>
      </w:r>
      <w:r w:rsidR="00FB0B75">
        <w:rPr>
          <w:kern w:val="36"/>
          <w:sz w:val="24"/>
          <w:szCs w:val="24"/>
          <w:u w:val="single"/>
          <w:lang w:eastAsia="ru-RU"/>
        </w:rPr>
        <w:t>Продолжать изучать</w:t>
      </w:r>
      <w:r>
        <w:rPr>
          <w:kern w:val="36"/>
          <w:sz w:val="24"/>
          <w:szCs w:val="24"/>
          <w:u w:val="single"/>
          <w:lang w:eastAsia="ru-RU"/>
        </w:rPr>
        <w:t xml:space="preserve"> и подбирать </w:t>
      </w:r>
      <w:r w:rsidR="00FB0B75">
        <w:rPr>
          <w:kern w:val="36"/>
          <w:sz w:val="24"/>
          <w:szCs w:val="24"/>
          <w:u w:val="single"/>
          <w:lang w:eastAsia="ru-RU"/>
        </w:rPr>
        <w:t xml:space="preserve"> методическую литературу по теме</w:t>
      </w:r>
      <w:r>
        <w:rPr>
          <w:kern w:val="36"/>
          <w:sz w:val="24"/>
          <w:szCs w:val="24"/>
          <w:u w:val="single"/>
          <w:lang w:eastAsia="ru-RU"/>
        </w:rPr>
        <w:t xml:space="preserve"> самообразования;          </w:t>
      </w:r>
      <w:proofErr w:type="gramStart"/>
      <w:r>
        <w:rPr>
          <w:kern w:val="36"/>
          <w:sz w:val="24"/>
          <w:szCs w:val="24"/>
          <w:lang w:eastAsia="ru-RU"/>
        </w:rPr>
        <w:t>-</w:t>
      </w:r>
      <w:r>
        <w:rPr>
          <w:kern w:val="36"/>
          <w:sz w:val="24"/>
          <w:szCs w:val="24"/>
          <w:u w:val="single"/>
          <w:lang w:eastAsia="ru-RU"/>
        </w:rPr>
        <w:t>Р</w:t>
      </w:r>
      <w:proofErr w:type="gramEnd"/>
      <w:r>
        <w:rPr>
          <w:kern w:val="36"/>
          <w:sz w:val="24"/>
          <w:szCs w:val="24"/>
          <w:u w:val="single"/>
          <w:lang w:eastAsia="ru-RU"/>
        </w:rPr>
        <w:t>азвитие интереса к игре;                                                                                                                                  -Воспитание самооценки и самоконтроля;                                                                                                        - Формирование представлений о здоровом образе жизни;                                                                      - Систематизировать изученную литературу;                                                                                                      - Использова</w:t>
      </w:r>
      <w:r w:rsidR="00FE6971">
        <w:rPr>
          <w:kern w:val="36"/>
          <w:sz w:val="24"/>
          <w:szCs w:val="24"/>
          <w:u w:val="single"/>
          <w:lang w:eastAsia="ru-RU"/>
        </w:rPr>
        <w:t>ние интернет ресур</w:t>
      </w:r>
      <w:r>
        <w:rPr>
          <w:kern w:val="36"/>
          <w:sz w:val="24"/>
          <w:szCs w:val="24"/>
          <w:u w:val="single"/>
          <w:lang w:eastAsia="ru-RU"/>
        </w:rPr>
        <w:t>сов.</w:t>
      </w:r>
    </w:p>
    <w:p w:rsidR="00FB0B75" w:rsidRP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</w:p>
    <w:p w:rsidR="00FB0B75" w:rsidRPr="00FB0B75" w:rsidRDefault="00FB0B75" w:rsidP="00FB0B75">
      <w:pPr>
        <w:rPr>
          <w:kern w:val="36"/>
          <w:sz w:val="24"/>
          <w:szCs w:val="24"/>
          <w:u w:val="single"/>
          <w:lang w:eastAsia="ru-RU"/>
        </w:rPr>
      </w:pPr>
    </w:p>
    <w:p w:rsidR="00FB0B75" w:rsidRPr="00FB0B75" w:rsidRDefault="00FB0B75" w:rsidP="00FB0B75">
      <w:pPr>
        <w:rPr>
          <w:kern w:val="36"/>
          <w:sz w:val="24"/>
          <w:szCs w:val="24"/>
          <w:lang w:eastAsia="ru-RU"/>
        </w:rPr>
      </w:pPr>
      <w:r w:rsidRPr="00FB0B75">
        <w:rPr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743D6C" w:rsidRDefault="00743D6C" w:rsidP="00FB0B75">
      <w:pPr>
        <w:rPr>
          <w:kern w:val="36"/>
          <w:sz w:val="28"/>
          <w:szCs w:val="28"/>
          <w:u w:val="single"/>
          <w:lang w:eastAsia="ru-RU"/>
        </w:rPr>
      </w:pPr>
    </w:p>
    <w:p w:rsidR="00FB0B75" w:rsidRPr="00FE6971" w:rsidRDefault="00FE6971" w:rsidP="00FB0B75">
      <w:pPr>
        <w:rPr>
          <w:kern w:val="36"/>
          <w:sz w:val="28"/>
          <w:szCs w:val="28"/>
          <w:u w:val="single"/>
          <w:lang w:eastAsia="ru-RU"/>
        </w:rPr>
      </w:pPr>
      <w:r>
        <w:rPr>
          <w:kern w:val="36"/>
          <w:sz w:val="28"/>
          <w:szCs w:val="28"/>
          <w:u w:val="single"/>
          <w:lang w:eastAsia="ru-RU"/>
        </w:rPr>
        <w:lastRenderedPageBreak/>
        <w:t>Перспективный  план по самообразованию:</w:t>
      </w:r>
    </w:p>
    <w:tbl>
      <w:tblPr>
        <w:tblStyle w:val="a4"/>
        <w:tblpPr w:leftFromText="180" w:rightFromText="180" w:vertAnchor="text" w:horzAnchor="margin" w:tblpY="440"/>
        <w:tblW w:w="0" w:type="auto"/>
        <w:tblLook w:val="04A0"/>
      </w:tblPr>
      <w:tblGrid>
        <w:gridCol w:w="2235"/>
        <w:gridCol w:w="1559"/>
        <w:gridCol w:w="3827"/>
        <w:gridCol w:w="1950"/>
      </w:tblGrid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>Раздел плана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 xml:space="preserve">        Сроки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 xml:space="preserve">                   Формы работы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>Практические выходы</w:t>
            </w:r>
          </w:p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>Изучение литературы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Сентябрь - май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Подбор специальной литературы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>Приобретение дополнительных теоретических знаний</w:t>
            </w:r>
          </w:p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 xml:space="preserve">Диагностика </w:t>
            </w:r>
            <w:proofErr w:type="spellStart"/>
            <w:proofErr w:type="gramStart"/>
            <w:r w:rsidRPr="00FE6971">
              <w:t>физ</w:t>
            </w:r>
            <w:proofErr w:type="spellEnd"/>
            <w:proofErr w:type="gramEnd"/>
            <w:r w:rsidRPr="00FE6971">
              <w:t xml:space="preserve"> – го развития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Октябрь - май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Выявление физической подготовленности и двигательных навыков</w:t>
            </w:r>
          </w:p>
        </w:tc>
        <w:tc>
          <w:tcPr>
            <w:tcW w:w="1950" w:type="dxa"/>
          </w:tcPr>
          <w:p w:rsidR="00743D6C" w:rsidRPr="00FE6971" w:rsidRDefault="00743D6C" w:rsidP="00743D6C"/>
          <w:p w:rsidR="00743D6C" w:rsidRPr="00FE6971" w:rsidRDefault="00743D6C" w:rsidP="00743D6C">
            <w:r w:rsidRPr="00FE6971">
              <w:t xml:space="preserve">Занятия </w:t>
            </w:r>
          </w:p>
          <w:p w:rsidR="00743D6C" w:rsidRPr="00FE6971" w:rsidRDefault="00743D6C" w:rsidP="00743D6C"/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>Оформление картотеки игр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Ноябрь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Подбор специальной литературы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>Приобретение материала для практических занятий</w:t>
            </w:r>
          </w:p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 xml:space="preserve">Разучивание подвижных игр и </w:t>
            </w:r>
            <w:proofErr w:type="gramStart"/>
            <w:r w:rsidRPr="00FE6971">
              <w:t>считалок</w:t>
            </w:r>
            <w:proofErr w:type="gramEnd"/>
            <w:r w:rsidRPr="00FE6971">
              <w:t xml:space="preserve"> соответствующих возрасту детей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Декабрь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Подбор игр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 xml:space="preserve">Занятия </w:t>
            </w:r>
          </w:p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>Консультация для родителей «Роль подвижных игр в развитии детей»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Январь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Подбор литературы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>Папка передвижка</w:t>
            </w:r>
          </w:p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>Консультация для педагогов «Роль игры в физическом развитии и укреплении  здоровья ребёнка»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Февраль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Подбор литературы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>Папка передвижка</w:t>
            </w:r>
          </w:p>
        </w:tc>
      </w:tr>
      <w:tr w:rsidR="00743D6C" w:rsidRPr="00FE6971" w:rsidTr="00743D6C">
        <w:tc>
          <w:tcPr>
            <w:tcW w:w="2235" w:type="dxa"/>
          </w:tcPr>
          <w:p w:rsidR="00743D6C" w:rsidRPr="00FE6971" w:rsidRDefault="00743D6C" w:rsidP="00743D6C">
            <w:r w:rsidRPr="00FE6971">
              <w:t>Активизация творческих способностей педагога</w:t>
            </w:r>
          </w:p>
        </w:tc>
        <w:tc>
          <w:tcPr>
            <w:tcW w:w="1559" w:type="dxa"/>
          </w:tcPr>
          <w:p w:rsidR="00743D6C" w:rsidRPr="00FE6971" w:rsidRDefault="00743D6C" w:rsidP="00743D6C">
            <w:r w:rsidRPr="00FE6971">
              <w:t>Март - апрель</w:t>
            </w:r>
          </w:p>
        </w:tc>
        <w:tc>
          <w:tcPr>
            <w:tcW w:w="3827" w:type="dxa"/>
          </w:tcPr>
          <w:p w:rsidR="00743D6C" w:rsidRPr="00FE6971" w:rsidRDefault="00743D6C" w:rsidP="00743D6C">
            <w:r w:rsidRPr="00FE6971">
              <w:t>Разработка методического материала и конспекта</w:t>
            </w:r>
          </w:p>
        </w:tc>
        <w:tc>
          <w:tcPr>
            <w:tcW w:w="1950" w:type="dxa"/>
          </w:tcPr>
          <w:p w:rsidR="00743D6C" w:rsidRPr="00FE6971" w:rsidRDefault="00743D6C" w:rsidP="00743D6C">
            <w:r w:rsidRPr="00FE6971">
              <w:t>Участие в развлечение «Масленица», и проведение праздника «День здоровья»</w:t>
            </w:r>
          </w:p>
        </w:tc>
      </w:tr>
    </w:tbl>
    <w:tbl>
      <w:tblPr>
        <w:tblStyle w:val="a4"/>
        <w:tblW w:w="9582" w:type="dxa"/>
        <w:tblLook w:val="04A0"/>
      </w:tblPr>
      <w:tblGrid>
        <w:gridCol w:w="2237"/>
        <w:gridCol w:w="1561"/>
        <w:gridCol w:w="3832"/>
        <w:gridCol w:w="1952"/>
      </w:tblGrid>
      <w:tr w:rsidR="00743D6C" w:rsidRPr="00B942B5" w:rsidTr="006516A3">
        <w:trPr>
          <w:trHeight w:val="663"/>
        </w:trPr>
        <w:tc>
          <w:tcPr>
            <w:tcW w:w="2237" w:type="dxa"/>
          </w:tcPr>
          <w:p w:rsidR="00743D6C" w:rsidRPr="00B942B5" w:rsidRDefault="00743D6C" w:rsidP="006516A3">
            <w:pPr>
              <w:rPr>
                <w:sz w:val="24"/>
                <w:szCs w:val="24"/>
              </w:rPr>
            </w:pPr>
            <w:r w:rsidRPr="00B942B5">
              <w:rPr>
                <w:sz w:val="24"/>
                <w:szCs w:val="24"/>
              </w:rPr>
              <w:t>Отчёт о проделанной работе по теме самообразовании</w:t>
            </w:r>
          </w:p>
        </w:tc>
        <w:tc>
          <w:tcPr>
            <w:tcW w:w="1561" w:type="dxa"/>
          </w:tcPr>
          <w:p w:rsidR="00743D6C" w:rsidRPr="00B942B5" w:rsidRDefault="00743D6C" w:rsidP="006516A3">
            <w:pPr>
              <w:rPr>
                <w:sz w:val="24"/>
                <w:szCs w:val="24"/>
              </w:rPr>
            </w:pPr>
            <w:r w:rsidRPr="00B942B5">
              <w:rPr>
                <w:sz w:val="24"/>
                <w:szCs w:val="24"/>
              </w:rPr>
              <w:t>Май</w:t>
            </w:r>
          </w:p>
        </w:tc>
        <w:tc>
          <w:tcPr>
            <w:tcW w:w="3832" w:type="dxa"/>
          </w:tcPr>
          <w:p w:rsidR="00743D6C" w:rsidRPr="00B942B5" w:rsidRDefault="00743D6C" w:rsidP="006516A3">
            <w:pPr>
              <w:rPr>
                <w:sz w:val="24"/>
                <w:szCs w:val="24"/>
              </w:rPr>
            </w:pPr>
            <w:r w:rsidRPr="00B942B5">
              <w:rPr>
                <w:sz w:val="24"/>
                <w:szCs w:val="24"/>
              </w:rPr>
              <w:t>Методическая разработка</w:t>
            </w:r>
          </w:p>
        </w:tc>
        <w:tc>
          <w:tcPr>
            <w:tcW w:w="1952" w:type="dxa"/>
          </w:tcPr>
          <w:p w:rsidR="00743D6C" w:rsidRPr="00B942B5" w:rsidRDefault="00743D6C" w:rsidP="006516A3">
            <w:pPr>
              <w:rPr>
                <w:sz w:val="24"/>
                <w:szCs w:val="24"/>
              </w:rPr>
            </w:pPr>
            <w:r w:rsidRPr="00B942B5">
              <w:rPr>
                <w:sz w:val="24"/>
                <w:szCs w:val="24"/>
              </w:rPr>
              <w:t>Реферат</w:t>
            </w:r>
          </w:p>
        </w:tc>
      </w:tr>
    </w:tbl>
    <w:p w:rsidR="00C34E90" w:rsidRPr="00B942B5" w:rsidRDefault="00C34E90">
      <w:pPr>
        <w:rPr>
          <w:sz w:val="24"/>
          <w:szCs w:val="24"/>
        </w:rPr>
      </w:pPr>
    </w:p>
    <w:p w:rsidR="00C34E90" w:rsidRPr="00B942B5" w:rsidRDefault="00C34E90">
      <w:pPr>
        <w:rPr>
          <w:sz w:val="24"/>
          <w:szCs w:val="24"/>
        </w:rPr>
      </w:pPr>
    </w:p>
    <w:p w:rsidR="00C34E90" w:rsidRPr="00B942B5" w:rsidRDefault="00C34E90">
      <w:pPr>
        <w:rPr>
          <w:sz w:val="24"/>
          <w:szCs w:val="24"/>
        </w:rPr>
      </w:pPr>
    </w:p>
    <w:p w:rsidR="00743D6C" w:rsidRPr="00B942B5" w:rsidRDefault="00743D6C" w:rsidP="00743D6C">
      <w:pPr>
        <w:rPr>
          <w:sz w:val="24"/>
          <w:szCs w:val="24"/>
        </w:rPr>
      </w:pPr>
    </w:p>
    <w:p w:rsidR="00C34E90" w:rsidRPr="00B942B5" w:rsidRDefault="00C34E90">
      <w:pPr>
        <w:rPr>
          <w:sz w:val="24"/>
          <w:szCs w:val="24"/>
        </w:rPr>
      </w:pPr>
    </w:p>
    <w:p w:rsidR="00C34E90" w:rsidRPr="00B942B5" w:rsidRDefault="00C34E90">
      <w:pPr>
        <w:rPr>
          <w:sz w:val="24"/>
          <w:szCs w:val="24"/>
        </w:rPr>
      </w:pPr>
    </w:p>
    <w:p w:rsidR="00C34E90" w:rsidRDefault="003C2A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Теоретическое изучение литературы:</w:t>
      </w:r>
    </w:p>
    <w:p w:rsidR="003C2A8C" w:rsidRDefault="003C2A8C">
      <w:pPr>
        <w:rPr>
          <w:sz w:val="24"/>
          <w:szCs w:val="24"/>
        </w:rPr>
      </w:pPr>
      <w:r>
        <w:rPr>
          <w:sz w:val="24"/>
          <w:szCs w:val="24"/>
        </w:rPr>
        <w:t xml:space="preserve">1- Губанова Н.Ф. </w:t>
      </w:r>
      <w:r w:rsidR="00C073ED">
        <w:rPr>
          <w:sz w:val="24"/>
          <w:szCs w:val="24"/>
        </w:rPr>
        <w:t>«</w:t>
      </w:r>
      <w:r>
        <w:rPr>
          <w:sz w:val="24"/>
          <w:szCs w:val="24"/>
        </w:rPr>
        <w:t>Игровая деятельность в детском саду</w:t>
      </w:r>
      <w:r w:rsidR="00C073ED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C2A8C" w:rsidRDefault="003C2A8C">
      <w:pPr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r w:rsidR="00C073ED">
        <w:rPr>
          <w:sz w:val="24"/>
          <w:szCs w:val="24"/>
        </w:rPr>
        <w:t>«</w:t>
      </w:r>
      <w:r>
        <w:rPr>
          <w:sz w:val="24"/>
          <w:szCs w:val="24"/>
        </w:rPr>
        <w:t>Программа и методические рекомендации, для занятий с детьми 2 – 7 лет</w:t>
      </w:r>
      <w:r w:rsidR="00C073ED">
        <w:rPr>
          <w:sz w:val="24"/>
          <w:szCs w:val="24"/>
        </w:rPr>
        <w:t>»</w:t>
      </w:r>
      <w:r>
        <w:rPr>
          <w:sz w:val="24"/>
          <w:szCs w:val="24"/>
        </w:rPr>
        <w:t>. Мозаика. 2008г.</w:t>
      </w:r>
    </w:p>
    <w:p w:rsidR="003C2A8C" w:rsidRDefault="003C2A8C">
      <w:pPr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proofErr w:type="spellStart"/>
      <w:r>
        <w:rPr>
          <w:sz w:val="24"/>
          <w:szCs w:val="24"/>
        </w:rPr>
        <w:t>Зимонина</w:t>
      </w:r>
      <w:proofErr w:type="spellEnd"/>
      <w:r>
        <w:rPr>
          <w:sz w:val="24"/>
          <w:szCs w:val="24"/>
        </w:rPr>
        <w:t xml:space="preserve"> В.А. «Воспитание ребёнка – дошкольника»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«Расту здоровым». </w:t>
      </w:r>
      <w:proofErr w:type="spellStart"/>
      <w:r>
        <w:rPr>
          <w:sz w:val="24"/>
          <w:szCs w:val="24"/>
        </w:rPr>
        <w:t>М.;Владос</w:t>
      </w:r>
      <w:proofErr w:type="spellEnd"/>
      <w:r>
        <w:rPr>
          <w:sz w:val="24"/>
          <w:szCs w:val="24"/>
        </w:rPr>
        <w:t>. 2003г.</w:t>
      </w:r>
    </w:p>
    <w:p w:rsidR="003C2A8C" w:rsidRDefault="003C2A8C">
      <w:pPr>
        <w:rPr>
          <w:sz w:val="24"/>
          <w:szCs w:val="24"/>
        </w:rPr>
      </w:pPr>
      <w:r>
        <w:rPr>
          <w:sz w:val="24"/>
          <w:szCs w:val="24"/>
        </w:rPr>
        <w:t>4 – Моргунова О.Н. «</w:t>
      </w:r>
      <w:proofErr w:type="spellStart"/>
      <w:proofErr w:type="gramStart"/>
      <w:r>
        <w:rPr>
          <w:sz w:val="24"/>
          <w:szCs w:val="24"/>
        </w:rPr>
        <w:t>Физкультурно</w:t>
      </w:r>
      <w:proofErr w:type="spellEnd"/>
      <w:r>
        <w:rPr>
          <w:sz w:val="24"/>
          <w:szCs w:val="24"/>
        </w:rPr>
        <w:t xml:space="preserve"> – оздоровительная</w:t>
      </w:r>
      <w:proofErr w:type="gramEnd"/>
      <w:r>
        <w:rPr>
          <w:sz w:val="24"/>
          <w:szCs w:val="24"/>
        </w:rPr>
        <w:t xml:space="preserve"> работа в ДОУ». Учитель.2005г.</w:t>
      </w:r>
    </w:p>
    <w:p w:rsidR="003C2A8C" w:rsidRDefault="003C2A8C">
      <w:pPr>
        <w:rPr>
          <w:sz w:val="24"/>
          <w:szCs w:val="24"/>
        </w:rPr>
      </w:pPr>
      <w:r>
        <w:rPr>
          <w:sz w:val="24"/>
          <w:szCs w:val="24"/>
        </w:rPr>
        <w:t xml:space="preserve">5 – </w:t>
      </w:r>
      <w:proofErr w:type="spellStart"/>
      <w:r>
        <w:rPr>
          <w:sz w:val="24"/>
          <w:szCs w:val="24"/>
        </w:rPr>
        <w:t>Рунова</w:t>
      </w:r>
      <w:proofErr w:type="spellEnd"/>
      <w:r>
        <w:rPr>
          <w:sz w:val="24"/>
          <w:szCs w:val="24"/>
        </w:rPr>
        <w:t xml:space="preserve"> М.А. «Двигательная активность ребёнка в детском саду» Мозаика – Синтез. Москва.2004г.</w:t>
      </w:r>
    </w:p>
    <w:p w:rsidR="00C073ED" w:rsidRPr="003C2A8C" w:rsidRDefault="00C073ED">
      <w:pPr>
        <w:rPr>
          <w:sz w:val="24"/>
          <w:szCs w:val="24"/>
        </w:rPr>
      </w:pPr>
      <w:r>
        <w:rPr>
          <w:sz w:val="24"/>
          <w:szCs w:val="24"/>
        </w:rPr>
        <w:t xml:space="preserve">6 – Смирнова Е.О. «Лучшие развивающие игры».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. Москва.2014г.</w:t>
      </w:r>
    </w:p>
    <w:sectPr w:rsidR="00C073ED" w:rsidRPr="003C2A8C" w:rsidSect="0084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4E90"/>
    <w:rsid w:val="00007F43"/>
    <w:rsid w:val="00183418"/>
    <w:rsid w:val="001D5A8C"/>
    <w:rsid w:val="003C2A8C"/>
    <w:rsid w:val="00534282"/>
    <w:rsid w:val="00743D6C"/>
    <w:rsid w:val="00817AE4"/>
    <w:rsid w:val="00825C7D"/>
    <w:rsid w:val="0084042D"/>
    <w:rsid w:val="00B942B5"/>
    <w:rsid w:val="00BD636C"/>
    <w:rsid w:val="00C059DD"/>
    <w:rsid w:val="00C073ED"/>
    <w:rsid w:val="00C34E90"/>
    <w:rsid w:val="00CD1E8A"/>
    <w:rsid w:val="00D21E82"/>
    <w:rsid w:val="00FA60E7"/>
    <w:rsid w:val="00FB0B75"/>
    <w:rsid w:val="00FE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90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table" w:styleId="a4">
    <w:name w:val="Table Grid"/>
    <w:basedOn w:val="a1"/>
    <w:uiPriority w:val="59"/>
    <w:rsid w:val="00C34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2017-01-15T11:34:00Z</cp:lastPrinted>
  <dcterms:created xsi:type="dcterms:W3CDTF">2017-01-15T09:41:00Z</dcterms:created>
  <dcterms:modified xsi:type="dcterms:W3CDTF">2017-01-15T12:49:00Z</dcterms:modified>
</cp:coreProperties>
</file>