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9A" w:rsidRPr="00696F9A" w:rsidRDefault="00696F9A" w:rsidP="00696F9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696F9A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Советы для родителей</w:t>
      </w:r>
    </w:p>
    <w:p w:rsidR="00696F9A" w:rsidRPr="00696F9A" w:rsidRDefault="00696F9A" w:rsidP="00696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  <w:r>
        <w:rPr>
          <w:rFonts w:ascii="Arial" w:eastAsia="Times New Roman" w:hAnsi="Arial" w:cs="Arial"/>
          <w:noProof/>
          <w:color w:val="6BCD72"/>
          <w:lang w:eastAsia="ru-RU"/>
        </w:rPr>
        <w:drawing>
          <wp:inline distT="0" distB="0" distL="0" distR="0">
            <wp:extent cx="2533650" cy="3810000"/>
            <wp:effectExtent l="19050" t="0" r="0" b="0"/>
            <wp:docPr id="1" name="Рисунок 1" descr="https://4.bp.blogspot.com/-iFDxtDO6xUw/V_pQfwI2a9I/AAAAAAAAIp4/GMOok-J_RO4cYTLg3L1sKwIa2W-JGQN6ACLcB/s400/3%2B%25D0%25BE%25D1%2581%25D0%25B5%25D0%25BD%25D1%258C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iFDxtDO6xUw/V_pQfwI2a9I/AAAAAAAAIp4/GMOok-J_RO4cYTLg3L1sKwIa2W-JGQN6ACLcB/s400/3%2B%25D0%25BE%25D1%2581%25D0%25B5%25D0%25BD%25D1%258C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F9A" w:rsidRPr="00696F9A" w:rsidRDefault="00696F9A" w:rsidP="00696F9A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Helvetica" w:eastAsia="Times New Roman" w:hAnsi="Helvetica" w:cs="Helvetica"/>
          <w:color w:val="0000FF"/>
          <w:sz w:val="48"/>
          <w:szCs w:val="48"/>
          <w:shd w:val="clear" w:color="auto" w:fill="FFFFFF"/>
          <w:lang w:eastAsia="ru-RU"/>
        </w:rPr>
        <w:br/>
      </w:r>
      <w:r w:rsidRPr="00696F9A">
        <w:rPr>
          <w:rFonts w:ascii="Arial" w:eastAsia="Times New Roman" w:hAnsi="Arial" w:cs="Arial"/>
          <w:color w:val="4A4A4A"/>
          <w:lang w:eastAsia="ru-RU"/>
        </w:rPr>
        <w:br/>
      </w:r>
      <w:r w:rsidRPr="00696F9A">
        <w:rPr>
          <w:rFonts w:ascii="Helvetica" w:eastAsia="Times New Roman" w:hAnsi="Helvetica" w:cs="Helvetica"/>
          <w:color w:val="0000FF"/>
          <w:sz w:val="48"/>
          <w:szCs w:val="48"/>
          <w:shd w:val="clear" w:color="auto" w:fill="FFFFFF"/>
          <w:lang w:eastAsia="ru-RU"/>
        </w:rPr>
        <w:t>Утренняя зарядка для дошкольников</w:t>
      </w:r>
      <w:proofErr w:type="gramStart"/>
      <w:r w:rsidRPr="00696F9A">
        <w:rPr>
          <w:rFonts w:ascii="Arial" w:eastAsia="Times New Roman" w:hAnsi="Arial" w:cs="Arial"/>
          <w:color w:val="4A4A4A"/>
          <w:lang w:eastAsia="ru-RU"/>
        </w:rPr>
        <w:br/>
      </w:r>
      <w:r w:rsidRPr="00696F9A">
        <w:rPr>
          <w:rFonts w:ascii="Georgia" w:eastAsia="Times New Roman" w:hAnsi="Georgia" w:cs="Arial"/>
          <w:color w:val="444444"/>
          <w:sz w:val="30"/>
          <w:szCs w:val="30"/>
          <w:shd w:val="clear" w:color="auto" w:fill="FFFFFF"/>
          <w:lang w:eastAsia="ru-RU"/>
        </w:rPr>
        <w:br/>
        <w:t>П</w:t>
      </w:r>
      <w:proofErr w:type="gramEnd"/>
      <w:r w:rsidRPr="00696F9A">
        <w:rPr>
          <w:rFonts w:ascii="Georgia" w:eastAsia="Times New Roman" w:hAnsi="Georgia" w:cs="Arial"/>
          <w:color w:val="444444"/>
          <w:sz w:val="30"/>
          <w:szCs w:val="30"/>
          <w:shd w:val="clear" w:color="auto" w:fill="FFFFFF"/>
          <w:lang w:eastAsia="ru-RU"/>
        </w:rPr>
        <w:t>редлагаю Вашему вниманию комплекс упражнений для утренней зарядки, который вы можете выполнять вместе с детьми. Старайтесь давать эти упражнения в игровой форме. Например, идем по дорожке (ходьба), бежит лошадка (с подъемом коленей), срываем яблочки (тянем поочередно вверх правую и левую руки), чистим свои ботиночки (наклоны к ногам) и т.д.</w:t>
      </w:r>
      <w:r w:rsidRPr="00696F9A">
        <w:rPr>
          <w:rFonts w:ascii="Arial" w:eastAsia="Times New Roman" w:hAnsi="Arial" w:cs="Arial"/>
          <w:color w:val="4A4A4A"/>
          <w:lang w:eastAsia="ru-RU"/>
        </w:rPr>
        <w:br/>
      </w:r>
    </w:p>
    <w:p w:rsidR="00696F9A" w:rsidRPr="00696F9A" w:rsidRDefault="00696F9A" w:rsidP="00696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  <w:r>
        <w:rPr>
          <w:rFonts w:ascii="Arial" w:eastAsia="Times New Roman" w:hAnsi="Arial" w:cs="Arial"/>
          <w:noProof/>
          <w:color w:val="6BCD72"/>
          <w:lang w:eastAsia="ru-RU"/>
        </w:rPr>
        <w:lastRenderedPageBreak/>
        <w:drawing>
          <wp:inline distT="0" distB="0" distL="0" distR="0">
            <wp:extent cx="3810000" cy="2924175"/>
            <wp:effectExtent l="19050" t="0" r="0" b="0"/>
            <wp:docPr id="2" name="Рисунок 2" descr="https://1.bp.blogspot.com/-DhhYsSJKAj0/Vij8FZpKG-I/AAAAAAAAIBg/q8GfEaT1m_U/s400/fizr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DhhYsSJKAj0/Vij8FZpKG-I/AAAAAAAAIBg/q8GfEaT1m_U/s400/fizr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F9A" w:rsidRPr="00696F9A" w:rsidRDefault="00696F9A" w:rsidP="00696F9A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Arial" w:eastAsia="Times New Roman" w:hAnsi="Arial" w:cs="Arial"/>
          <w:b/>
          <w:bCs/>
          <w:color w:val="4A4A4A"/>
          <w:sz w:val="72"/>
          <w:szCs w:val="72"/>
          <w:lang w:eastAsia="ru-RU"/>
        </w:rPr>
        <w:t>ФИЗКУЛЬТУРА В ДЕТСКОМ САДУ</w:t>
      </w:r>
    </w:p>
    <w:p w:rsidR="00696F9A" w:rsidRPr="00696F9A" w:rsidRDefault="00696F9A" w:rsidP="00696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  <w:r>
        <w:rPr>
          <w:rFonts w:ascii="Arial" w:eastAsia="Times New Roman" w:hAnsi="Arial" w:cs="Arial"/>
          <w:noProof/>
          <w:color w:val="6BCD72"/>
          <w:lang w:eastAsia="ru-RU"/>
        </w:rPr>
        <w:drawing>
          <wp:inline distT="0" distB="0" distL="0" distR="0">
            <wp:extent cx="3048000" cy="3048000"/>
            <wp:effectExtent l="0" t="0" r="0" b="0"/>
            <wp:docPr id="3" name="Рисунок 3" descr="https://1.bp.blogspot.com/-llljD3ZIVmk/ViMsvVfr8JI/AAAAAAAAH-M/07ajG5ZaG5E/s320/0_5ad6c_5e58f20f_XL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llljD3ZIVmk/ViMsvVfr8JI/AAAAAAAAH-M/07ajG5ZaG5E/s320/0_5ad6c_5e58f20f_XL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F9A" w:rsidRPr="00696F9A" w:rsidRDefault="00696F9A" w:rsidP="00696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Физкультурно-оздоровительной работе в детских садах сейчас уделяется повышенное внимание, потому что значительная часть детей имеет проблемы со здоровьем, а очень многих малышей можно отнести к категории часто болеющих.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известно, регулярные занятия физкультурой укрепляют организм и способствуют повышению иммунитета. Кроме того, дети, в отличие от </w:t>
      </w: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взрослых, очень подвижны и активны, поэтому им просто необходимо периодически «выпускать пар», а для этой цели, как и для совершенствования координации движений, физкультура подходит, как ничто другое.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Arial" w:eastAsia="Times New Roman" w:hAnsi="Arial" w:cs="Arial"/>
          <w:b/>
          <w:bCs/>
          <w:color w:val="4A4A4A"/>
          <w:sz w:val="36"/>
          <w:szCs w:val="36"/>
          <w:lang w:eastAsia="ru-RU"/>
        </w:rPr>
        <w:t>Организация занятий по физкультуре в детском саду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по физкультуре проводятся 2-3 раза в неделю в первой половине дня. Их продолжительность, как и остальных занятий в детском саду, - 15-20 минут. Это связано с тем, что очень сложно удержать внимание ребенка дольше этого времени.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 детском саду есть специально оборудованный зал, то занятия по физкультуре проводятся в нем. Во многих садиках физкультурного зала, к сожалению, нет, тогда физкультурой занимаются прямо в группе.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Физкультура может проводиться, как с музыкальным сопровождением, так и без него. На занятиях по физкультуре детей в игровой форме учат прыгать в длину, в высоту, запрыгивать на «ступеньку», прыгать на одной и на двух ногах, бегать, приседать, ходить паровозиком, ползать, лазать по шведской стенке, ловить и кидать в цель мячик. Помимо этого изучаются разные виды ходьбы: ребенок учится ходить, «как мишка косолапый», «как лисичка» и так далее (то есть опираться на разные части стопы), прыгать, «как зайчик </w:t>
      </w:r>
      <w:proofErr w:type="spellStart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попрыгайчик</w:t>
      </w:r>
      <w:proofErr w:type="spellEnd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высоко поднимать колени при ходьбе.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старших группах для детей проводятся эстафеты с преодолением препятствий (подлезть под перекладину, перепрыгнуть через барьер, бежать змейкой).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перекладину, перепрыгнуть через барьер, бежать змейкой).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занятий по физкультуре в конкретном детском саду напрямую зависит от имеющегося инвентаря и наличия спортзала. Многие современные детские сады помимо спортзала оборудованы бассейном, тогда 1 занятие в неделю проводится в воде.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Arial" w:eastAsia="Times New Roman" w:hAnsi="Arial" w:cs="Arial"/>
          <w:b/>
          <w:bCs/>
          <w:color w:val="4A4A4A"/>
          <w:sz w:val="48"/>
          <w:szCs w:val="48"/>
          <w:lang w:eastAsia="ru-RU"/>
        </w:rPr>
        <w:t>Гимнастика в детском саду</w:t>
      </w:r>
    </w:p>
    <w:p w:rsidR="00696F9A" w:rsidRPr="00696F9A" w:rsidRDefault="00696F9A" w:rsidP="00696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Помимо непосредственно занятий по физкультуре в детских садах ежедневно проводится утренняя гимнастика, которая состоит из поворотов и наклонов головы, махов руками, наклонов туловища, приседаний. Продолжительность утренней гимнастики – 5-8 минут.</w:t>
      </w:r>
    </w:p>
    <w:p w:rsidR="00696F9A" w:rsidRPr="00696F9A" w:rsidRDefault="00696F9A" w:rsidP="00696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перерывах между сидячими занятиями и после дневного сна тоже устраиваются, так называемые, физкультурные пятиминутки, дающие ребенку возможность размять тело.</w:t>
      </w: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>
        <w:rPr>
          <w:rFonts w:ascii="Arial" w:eastAsia="Times New Roman" w:hAnsi="Arial" w:cs="Arial"/>
          <w:noProof/>
          <w:color w:val="6BCD72"/>
          <w:lang w:eastAsia="ru-RU"/>
        </w:rPr>
        <w:lastRenderedPageBreak/>
        <w:drawing>
          <wp:inline distT="0" distB="0" distL="0" distR="0">
            <wp:extent cx="3048000" cy="2466975"/>
            <wp:effectExtent l="19050" t="0" r="0" b="0"/>
            <wp:docPr id="4" name="Рисунок 4" descr="https://2.bp.blogspot.com/-q5ZkgLojkbk/ViMs-xp6VOI/AAAAAAAAH-U/dicw6eh8en0/s320/Shi0pJT8QwU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q5ZkgLojkbk/ViMs-xp6VOI/AAAAAAAAH-U/dicw6eh8en0/s320/Shi0pJT8QwU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Arial" w:eastAsia="Times New Roman" w:hAnsi="Arial" w:cs="Arial"/>
          <w:b/>
          <w:bCs/>
          <w:color w:val="4A4A4A"/>
          <w:sz w:val="48"/>
          <w:szCs w:val="48"/>
          <w:lang w:eastAsia="ru-RU"/>
        </w:rPr>
        <w:t>Физкультурная форма для детского сада</w:t>
      </w:r>
    </w:p>
    <w:p w:rsidR="00696F9A" w:rsidRPr="00696F9A" w:rsidRDefault="00696F9A" w:rsidP="00696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ребенка обязательно должна быть специальная форма для занятий физкультурой – это, в первую очередь, вопрос гигиены. Если нет конкретных требований на этот счет, то в качестве физкультурной формы отлично подойдут шорты и футболка из несинтетических, дышащих материалов. На ноги можно одеть чешки или плотные носочки с прорезиненной (нескользящей) подошвой.</w:t>
      </w:r>
    </w:p>
    <w:p w:rsidR="00696F9A" w:rsidRPr="00696F9A" w:rsidRDefault="00696F9A" w:rsidP="00696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многих садиках требуют, чтобы у каждой группы была физкультурная форма определенного цвета и даже собственная эмблема. Это вырабатывает у малышей командный дух при проведении эстафет и спортивных праздников.</w:t>
      </w:r>
    </w:p>
    <w:p w:rsidR="00696F9A" w:rsidRPr="00696F9A" w:rsidRDefault="00696F9A" w:rsidP="00696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Физическое развитие детей нужно продолжать и за пределами детского сада. Утренняя гимнастика по выходным дома и подвижные игры на прогулке, безусловно, пойдут на пользу малышу.</w:t>
      </w: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>
        <w:rPr>
          <w:rFonts w:ascii="Arial" w:eastAsia="Times New Roman" w:hAnsi="Arial" w:cs="Arial"/>
          <w:noProof/>
          <w:color w:val="6BCD72"/>
          <w:lang w:eastAsia="ru-RU"/>
        </w:rPr>
        <w:drawing>
          <wp:inline distT="0" distB="0" distL="0" distR="0">
            <wp:extent cx="3810000" cy="2476500"/>
            <wp:effectExtent l="0" t="0" r="0" b="0"/>
            <wp:docPr id="5" name="Рисунок 5" descr="https://1.bp.blogspot.com/-vRbcl-Lr3L8/Vij8XOsXN7I/AAAAAAAAIBo/-9TICzbCrkA/s400/24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.bp.blogspot.com/-vRbcl-Lr3L8/Vij8XOsXN7I/AAAAAAAAIBo/-9TICzbCrkA/s400/24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F9A" w:rsidRPr="00696F9A" w:rsidRDefault="00696F9A" w:rsidP="00696F9A">
      <w:pPr>
        <w:shd w:val="clear" w:color="auto" w:fill="FFFFFF"/>
        <w:spacing w:after="24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24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696F9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«ЗИМНИЕ ТРАВМЫ»</w:t>
      </w: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>
        <w:rPr>
          <w:rFonts w:ascii="Arial" w:eastAsia="Times New Roman" w:hAnsi="Arial" w:cs="Arial"/>
          <w:noProof/>
          <w:color w:val="6BCD72"/>
          <w:lang w:eastAsia="ru-RU"/>
        </w:rPr>
        <w:drawing>
          <wp:inline distT="0" distB="0" distL="0" distR="0">
            <wp:extent cx="3810000" cy="2857500"/>
            <wp:effectExtent l="19050" t="0" r="0" b="0"/>
            <wp:docPr id="6" name="Рисунок 6" descr="https://4.bp.blogspot.com/-UaWDlxaEtP0/Vij8ttCDjeI/AAAAAAAAIBw/SBWufKMsSdY/s400/1_892c4e6896c5738149ac2197f68019ff.jpg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4.bp.blogspot.com/-UaWDlxaEtP0/Vij8ttCDjeI/AAAAAAAAIBw/SBWufKMsSdY/s400/1_892c4e6896c5738149ac2197f68019ff.jpg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Arial" w:eastAsia="Times New Roman" w:hAnsi="Arial" w:cs="Arial"/>
          <w:b/>
          <w:bCs/>
          <w:color w:val="4A4A4A"/>
          <w:sz w:val="48"/>
          <w:szCs w:val="48"/>
          <w:lang w:eastAsia="ru-RU"/>
        </w:rPr>
        <w:t>Меры предосторожности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Предпочтение необходимо отдавать обуви с ребристой подошвой. Если у Вашего ребёнка на сапогах или ботинках подошва гладкая, обратитесь в обувную мастерскую и попросите приспособить обувь к зимнему времени.  В домашних условиях иногда советуют наклеивать на подошву обычный пластырь, но надолго его, конечно, не хватит. Особенно важно, чтобы обувь была удобной, не натирала.  В гололёд надо быть осторожным, избегать скользких мест.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Arial" w:eastAsia="Times New Roman" w:hAnsi="Arial" w:cs="Arial"/>
          <w:b/>
          <w:bCs/>
          <w:color w:val="4A4A4A"/>
          <w:sz w:val="48"/>
          <w:szCs w:val="48"/>
          <w:lang w:eastAsia="ru-RU"/>
        </w:rPr>
        <w:t>Помощь при травмах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lang w:eastAsia="ru-RU"/>
        </w:rPr>
        <w:t>Растяжение связок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Arial" w:eastAsia="Times New Roman" w:hAnsi="Arial" w:cs="Arial"/>
          <w:i/>
          <w:iCs/>
          <w:color w:val="4A4A4A"/>
          <w:lang w:eastAsia="ru-RU"/>
        </w:rPr>
        <w:t>Симптомы </w:t>
      </w: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резкая боль при движении, припухлость, кровоподтёки.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 делать?   Наложить повязку (эластичный бинт), обеспечив неподвижность сустава, и обратиться к врачу. Для уменьшения отёка можно наложить на больное место смоченную в холодной воде ткань или пузырь со льдом (но не более чем на 1-2 часа). Можно принять </w:t>
      </w:r>
      <w:proofErr w:type="gramStart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обезболивающее</w:t>
      </w:r>
      <w:proofErr w:type="gramEnd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lang w:eastAsia="ru-RU"/>
        </w:rPr>
        <w:t>Вывих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Arial" w:eastAsia="Times New Roman" w:hAnsi="Arial" w:cs="Arial"/>
          <w:i/>
          <w:iCs/>
          <w:color w:val="4A4A4A"/>
          <w:lang w:eastAsia="ru-RU"/>
        </w:rPr>
        <w:t>Симптомы</w:t>
      </w: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сильная боль, отёк, неподвижность, изменение формы сустава.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Что делать?   Не старайтесь самостоятельно вправить вывихи, это может привести к болевому шоку у пострадавшего и дополнительным повреждениям. Нужно обеспечить неподвижность и покой повреждённого сустава: руку подвесить на бинте, шарфе, ремне, на ногу наложить шину (например, плоские доски) или прибинтовать её к другой ноге.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вывихе бедра – положить пострадавшего на здоровый бок, не давая двигаться. Для уменьшения боли – приложить к повреждённому месту пузырь со льдом или холодной водой, дать </w:t>
      </w:r>
      <w:proofErr w:type="gramStart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обезболивающее</w:t>
      </w:r>
      <w:proofErr w:type="gramEnd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крайней необходимости, когда нет возможности вызвать врача, - больного нужно транспортировать в больницу самостоятельно, соблюдая особую осторожность.</w:t>
      </w:r>
      <w:r w:rsidRPr="00696F9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                                   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lang w:eastAsia="ru-RU"/>
        </w:rPr>
        <w:t>Перелом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Arial" w:eastAsia="Times New Roman" w:hAnsi="Arial" w:cs="Arial"/>
          <w:i/>
          <w:iCs/>
          <w:color w:val="4A4A4A"/>
          <w:lang w:eastAsia="ru-RU"/>
        </w:rPr>
        <w:t>Симптомы</w:t>
      </w: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сильная, резкая боль, усиливающаяся при движении конечностью, чувствительность даже к очень слабому прикосновению. Отёчность и опухание с изменением цвета кожи, изменением формы места перелома.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Arial" w:eastAsia="Times New Roman" w:hAnsi="Arial" w:cs="Arial"/>
          <w:i/>
          <w:iCs/>
          <w:color w:val="4A4A4A"/>
          <w:lang w:eastAsia="ru-RU"/>
        </w:rPr>
        <w:t>Что делать? </w:t>
      </w: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Обеспечить полный покой повреждённой кости, наложить шину из подручных средств или прибинтовать повреждённые конечности друг к другу или к телу. Дать пострадавшему таблетку анальгина, приложить на место травмы что-нибудь холодное. При кровотечении наложить на рану стерильную повязку. Вызвать "скорую", если это возможно – перевезти пострадавшего на попутной машине в ближайшее медицинское учреждение, соблюдая особую осторожность.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lang w:eastAsia="ru-RU"/>
        </w:rPr>
        <w:t>Ушибы головы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Arial" w:eastAsia="Times New Roman" w:hAnsi="Arial" w:cs="Arial"/>
          <w:i/>
          <w:iCs/>
          <w:color w:val="4A4A4A"/>
          <w:lang w:eastAsia="ru-RU"/>
        </w:rPr>
        <w:t>Симптомы</w:t>
      </w: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частичная или полная потеря сознания, тошнота и рвота, замедление пульса, изменение давления.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Arial" w:eastAsia="Times New Roman" w:hAnsi="Arial" w:cs="Arial"/>
          <w:i/>
          <w:iCs/>
          <w:color w:val="4A4A4A"/>
          <w:lang w:eastAsia="ru-RU"/>
        </w:rPr>
        <w:t>Что делать?</w:t>
      </w: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Уложить пострадавшего на спину, повернув голову набок, положить на неё холод. Вызвать "скорую помощь" и не давать пострадавшему двигаться до её приезда.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lang w:eastAsia="ru-RU"/>
        </w:rPr>
        <w:t>Переохлаждение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Arial" w:eastAsia="Times New Roman" w:hAnsi="Arial" w:cs="Arial"/>
          <w:i/>
          <w:iCs/>
          <w:color w:val="4A4A4A"/>
          <w:lang w:eastAsia="ru-RU"/>
        </w:rPr>
        <w:t>В результате длительного воздействия низкой температуры окружающего воздуха у ребёнка </w:t>
      </w: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возникает ознобление. Повреждённые участки кожи внешне представляют собой уплотнения красного или </w:t>
      </w:r>
      <w:proofErr w:type="spellStart"/>
      <w:proofErr w:type="gramStart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синюшнее-багрового</w:t>
      </w:r>
      <w:proofErr w:type="spellEnd"/>
      <w:proofErr w:type="gramEnd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цвета. Ознобление сопровождается зудом, жжением, болью, которая усиливается, если этот участок быстро согревать. Переохлаждаются чаще ноги и руки.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Воспитатель, собирая детей на прогулку, следит за тем, чтобы у них были сухими обувь и варежки. В особом внимании нуждаются дети ослабленные, перенесшие заболевания.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Arial" w:eastAsia="Times New Roman" w:hAnsi="Arial" w:cs="Arial"/>
          <w:i/>
          <w:iCs/>
          <w:color w:val="4A4A4A"/>
          <w:sz w:val="36"/>
          <w:szCs w:val="36"/>
          <w:lang w:eastAsia="ru-RU"/>
        </w:rPr>
        <w:t>Резкое понижение температуры тела приводит к замерзанию.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Ребёнок в таком состоянии теряет сознание, кожные покровы бледнеют, пульс редкий. После принятия первой помощи у </w:t>
      </w:r>
      <w:proofErr w:type="gramStart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замёрзших</w:t>
      </w:r>
      <w:proofErr w:type="gramEnd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отмечается сонливость, ослабление памяти, расстройство психики. Частым осложнением замерзания является воспаление лёгких, почек, острые расстройства пищеварения.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Arial" w:eastAsia="Times New Roman" w:hAnsi="Arial" w:cs="Arial"/>
          <w:i/>
          <w:iCs/>
          <w:color w:val="4A4A4A"/>
          <w:lang w:eastAsia="ru-RU"/>
        </w:rPr>
        <w:t>Первая помощь</w:t>
      </w: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замёрзшему ребёнку заключается в согревании его в горячей ванне, одновременно проводится массаж. Как только ребёнок придёт в сознании, ему необходимо дать горячее питьё, еду, уложить в постель, срочно вызвать врача или доставить в лечебное учреждение.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b/>
          <w:bCs/>
          <w:i/>
          <w:iCs/>
          <w:color w:val="800080"/>
          <w:sz w:val="15"/>
          <w:szCs w:val="15"/>
          <w:u w:val="single"/>
          <w:lang w:eastAsia="ru-RU"/>
        </w:rPr>
        <w:t>Обморожение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Чаще наблюдается у </w:t>
      </w:r>
      <w:proofErr w:type="gramStart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детей</w:t>
      </w:r>
      <w:proofErr w:type="gramEnd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ослабленных, у тех, кто носит слишком тесную обувь. Оно может быть даже при 0 температуре. Дети отмораживают пальцы рук и ног, уши, кончик носа.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Arial" w:eastAsia="Times New Roman" w:hAnsi="Arial" w:cs="Arial"/>
          <w:i/>
          <w:iCs/>
          <w:color w:val="4A4A4A"/>
          <w:lang w:eastAsia="ru-RU"/>
        </w:rPr>
        <w:t>Различают три степени обморожения: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Обморожение 1 степени бывают при кратковременном действии холода. После отогревания поражённые участки кожи краснеют и припухают, появляется небольшая боль, жжение. Через 2-3 дня краснота и отёк </w:t>
      </w:r>
      <w:proofErr w:type="gramStart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проходят</w:t>
      </w:r>
      <w:proofErr w:type="gramEnd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на коже никаких следов обморожения не остаётся.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Обморожение 2 степени наступает при длительном действии холода. Кожа при обморожении резко бледнеет. Позднее появляются пузыри. </w:t>
      </w:r>
      <w:proofErr w:type="gramStart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Наполненные</w:t>
      </w:r>
      <w:proofErr w:type="gramEnd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светлой или кровянистой жидкостью.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Обморожение 3 степени и 4 степени возможно при длительном действии низких температур, при этом омертвевают не только мягкие ткани, но и кости, развивается гангрена. Характерно повышение температуры, общая интоксикация, беспокойное поведение и озноб.</w:t>
      </w: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>
        <w:rPr>
          <w:rFonts w:ascii="Arial" w:eastAsia="Times New Roman" w:hAnsi="Arial" w:cs="Arial"/>
          <w:noProof/>
          <w:color w:val="6BCD72"/>
          <w:lang w:eastAsia="ru-RU"/>
        </w:rPr>
        <w:lastRenderedPageBreak/>
        <w:drawing>
          <wp:inline distT="0" distB="0" distL="0" distR="0">
            <wp:extent cx="3048000" cy="3048000"/>
            <wp:effectExtent l="0" t="0" r="0" b="0"/>
            <wp:docPr id="7" name="Рисунок 7" descr="https://1.bp.blogspot.com/-vpwPOKT6LzA/ViMtbY2tEuI/AAAAAAAAH-c/52_fgXvXZoM/s320/detki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bp.blogspot.com/-vpwPOKT6LzA/ViMtbY2tEuI/AAAAAAAAH-c/52_fgXvXZoM/s320/detki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F9A" w:rsidRPr="00696F9A" w:rsidRDefault="00696F9A" w:rsidP="00696F9A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обморожении щёк и носа отогревают их прямо на улице, растирая поражённый участок круговыми движениями. Не следует обмороженное место растирать снегом, так как мелкие льдинки могут оцарапать кожу, кроме того можно занести инфекцию</w:t>
      </w:r>
      <w:proofErr w:type="gramStart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696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ереть лучше мягкой шерстяной варежкой или рукой до полного восстановления кровообращения. При более тяжёлых формах срочная госпитализация в больницу.</w:t>
      </w: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>
        <w:rPr>
          <w:rFonts w:ascii="Times New Roman" w:eastAsia="Times New Roman" w:hAnsi="Times New Roman" w:cs="Times New Roman"/>
          <w:noProof/>
          <w:color w:val="6BCD72"/>
          <w:sz w:val="27"/>
          <w:szCs w:val="27"/>
          <w:lang w:eastAsia="ru-RU"/>
        </w:rPr>
        <w:drawing>
          <wp:inline distT="0" distB="0" distL="0" distR="0">
            <wp:extent cx="3810000" cy="2714625"/>
            <wp:effectExtent l="19050" t="0" r="0" b="0"/>
            <wp:docPr id="8" name="Рисунок 8" descr="https://4.bp.blogspot.com/-V2J0h4sIPT4/Vij84onVvyI/AAAAAAAAIB4/1ek3XGbR1zE/s400/uMkAZcCMyW4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4.bp.blogspot.com/-V2J0h4sIPT4/Vij84onVvyI/AAAAAAAAIB4/1ek3XGbR1zE/s400/uMkAZcCMyW4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F9A" w:rsidRPr="00696F9A" w:rsidRDefault="00696F9A" w:rsidP="00696F9A">
      <w:pPr>
        <w:shd w:val="clear" w:color="auto" w:fill="FFFFFF"/>
        <w:spacing w:after="0" w:line="312" w:lineRule="atLeast"/>
        <w:jc w:val="right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b/>
          <w:bCs/>
          <w:color w:val="4A4A4A"/>
          <w:sz w:val="48"/>
          <w:szCs w:val="48"/>
          <w:lang w:eastAsia="ru-RU"/>
        </w:rPr>
        <w:t>Физкультурно-оздоровительная работа в</w:t>
      </w:r>
      <w:r w:rsidRPr="00696F9A">
        <w:rPr>
          <w:rFonts w:ascii="Times New Roman" w:eastAsia="Times New Roman" w:hAnsi="Times New Roman" w:cs="Times New Roman"/>
          <w:b/>
          <w:bCs/>
          <w:color w:val="4A4A4A"/>
          <w:sz w:val="48"/>
          <w:lang w:eastAsia="ru-RU"/>
        </w:rPr>
        <w:t> </w:t>
      </w:r>
      <w:r w:rsidRPr="00696F9A">
        <w:rPr>
          <w:rFonts w:ascii="Times New Roman" w:eastAsia="Times New Roman" w:hAnsi="Times New Roman" w:cs="Times New Roman"/>
          <w:b/>
          <w:bCs/>
          <w:color w:val="4A4A4A"/>
          <w:sz w:val="48"/>
          <w:szCs w:val="48"/>
          <w:lang w:eastAsia="ru-RU"/>
        </w:rPr>
        <w:t>детском саду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(Консультация для родителей)</w:t>
      </w:r>
    </w:p>
    <w:p w:rsidR="00696F9A" w:rsidRPr="00696F9A" w:rsidRDefault="00696F9A" w:rsidP="00696F9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b/>
          <w:bCs/>
          <w:i/>
          <w:iCs/>
          <w:color w:val="4A4A4A"/>
          <w:sz w:val="36"/>
          <w:szCs w:val="36"/>
          <w:lang w:eastAsia="ru-RU"/>
        </w:rPr>
        <w:t>Возрастные особенности детей дошкольного возраста.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Дошкольный возраст наиболее благоприятен для приобретения жизненно-важных знаний, умений, навыков. Именно в это время накладываются основы будущего здоровья, работоспособности человека, его психическое здоровье.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Дошкольный возраст (3-7 лет) характеризуется значительной динамикой показателей, которыми характеризуют физическое и двигательное развитие ребенка. Быстрыми темпами идет рост скелета и мышечной массы. Особенности психики детей этого возраста обуславливают целесообразность коротких по времени, но часто повторяющихся занятий разнообразного, преимущественно игрового содержания. Недопустимы перегрузки организма, связанные с силовым напряжением и общим утомлением. В то же время необходимо отметить, что развитие выраженного утомления у ребенка маловероятно, т.е. он не в состоянии противодействовать развивающемуся чувству усталости и прекращает тренировку.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 младшем дошкольном возрасте (3-4 года)  создаются условия для освоения ребенком многих видов простейших движений, действий и закаливающих процедур.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В 5-6 лет (старший дошкольный возраст) идет осваивание новых видов физических упражнений, повышаем уровень физических способностей, стимулируем участие в коллективных играх и соревнованиях со сверстниками.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Закаливание становится привычным элементом режима дня. Следует  учитывать, что в дошкольном возрасте для высшей нервной деятельности еще характерна неустойчивость основных нервных процессов. Поэтому не следует рассчитывать на прочное освоение ребенком этого возраста сложных двигательных умений и действий.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Однако</w:t>
      </w:r>
      <w:proofErr w:type="gramStart"/>
      <w:r w:rsidRPr="00696F9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,</w:t>
      </w:r>
      <w:proofErr w:type="gramEnd"/>
      <w:r w:rsidRPr="00696F9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следует уделять особое внимание освоению и совершенствованию новых видов движений - пальцев рук и кисти, ловкости. Ловкость развивается при перемещениях со сменой направления ходьбы и бега, в упражнениях с предметами, особенно с мячом, игре с кубиками и пластилином.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        Следует учесть, что 5-й год жизни является критическим для многих параметров физического здоровья ребенка. В этот период отмечается ослабление некоторых звеньев мышечной системы и суставных связок. Следствием этого могут быть нарушения осанки, плоскостопие, искривление нижних конечностей, уплощение грудной клетки или ее деформация, </w:t>
      </w:r>
      <w:r w:rsidRPr="00696F9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t>выпуклый и отвислый живот. Все это затрудняет дыхание. Правильно организованная физическая активность детей, регулярные и правильно построенные занятия физическими упражнениями способны предотвратить развитие этих нарушений.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На 6-м году жизни все большее внимание следует уделять на фоне разностороннего физического совершенствования специальному развитию отдельных физических качеств и способностей. Главная задача в этот период - заложить прочный фундамент для интенсификации физического воспитания в последующие годы. Отличие этого этапа от предыдущего заключается в усилении акцента на развитие физических качеств - преимущественно выносливости и быстроты. Однако это не является самоцелью.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Задача таких занятий состоит, прежде всего, в подготовке организма ребенка, управлении движениями и их энергетическим обеспечением, а также в подготовке психики к предстоящему в недалеком будущем значительному повышению умственных и физических нагрузок в связи с началом обучения в школе. Что касается силовых качеств, то речь лишь идет о воспитании способности проявлять незначительные по величине напряжения в течение достаточно длительного времени и точно дозировать мышечные усилия. Не следует предлагать ребенку упражнения с отягощениями, за исключением метаний. В то же время масса метаемых снарядов не должна превышать 100-150  г.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Общий физический потенциал 6-летнего ребенка возрастает настолько, что в программу занятий можно включать упражнения па выносливость: пробежки трусцой по 5-7 минут, длительные прогулки, ходьбу на лыжах, катание на велосипеде. Общее время составляет 30-35 минут.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К моменту поступления в школу ребенок должен обладать определенным уровнем развития двигательных качеств и навыков, которые являются соматической основой «школьной зрелости», поскольку они базируются на определенном фундаменте физиологических резервов функций. Показатели физической подготовленности являются, по сути дела, показателями «физической зрелости» для поступления детей в школу.</w:t>
      </w:r>
    </w:p>
    <w:p w:rsidR="00696F9A" w:rsidRPr="00696F9A" w:rsidRDefault="00696F9A" w:rsidP="00696F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Суточная норма двигательной активности в этом возрастном периоде должна составлять 15-20 тыс. локомоций при продолжительности двигательного компонента 4-5 часов в течение суток.</w:t>
      </w:r>
      <w:r w:rsidRPr="00696F9A">
        <w:rPr>
          <w:rFonts w:ascii="Arial" w:eastAsia="Times New Roman" w:hAnsi="Arial" w:cs="Arial"/>
          <w:color w:val="4A4A4A"/>
          <w:lang w:eastAsia="ru-RU"/>
        </w:rPr>
        <w:br/>
      </w:r>
    </w:p>
    <w:p w:rsidR="00696F9A" w:rsidRPr="00696F9A" w:rsidRDefault="00696F9A" w:rsidP="00696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  <w:r>
        <w:rPr>
          <w:rFonts w:ascii="Arial" w:eastAsia="Times New Roman" w:hAnsi="Arial" w:cs="Arial"/>
          <w:noProof/>
          <w:color w:val="6BCD72"/>
          <w:lang w:eastAsia="ru-RU"/>
        </w:rPr>
        <w:lastRenderedPageBreak/>
        <w:drawing>
          <wp:inline distT="0" distB="0" distL="0" distR="0">
            <wp:extent cx="3810000" cy="2838450"/>
            <wp:effectExtent l="19050" t="0" r="0" b="0"/>
            <wp:docPr id="9" name="Рисунок 9" descr="https://3.bp.blogspot.com/-pWs4jCt67-k/Vij9KqD3_3I/AAAAAAAAICA/7IPEnjKEddI/s400/171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3.bp.blogspot.com/-pWs4jCt67-k/Vij9KqD3_3I/AAAAAAAAICA/7IPEnjKEddI/s400/171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F9A" w:rsidRPr="00696F9A" w:rsidRDefault="00696F9A" w:rsidP="00696F9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</w:r>
      <w:r w:rsidRPr="00696F9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</w:r>
      <w:r w:rsidRPr="00696F9A">
        <w:rPr>
          <w:rFonts w:ascii="Times New Roman" w:eastAsia="Times New Roman" w:hAnsi="Times New Roman" w:cs="Times New Roman"/>
          <w:color w:val="4A4A4A"/>
          <w:sz w:val="48"/>
          <w:szCs w:val="48"/>
          <w:lang w:eastAsia="ru-RU"/>
        </w:rPr>
        <w:br/>
        <w:t>РЕКОМЕНДАЦИИ ДЛЯ РОДИТЕЛЕЙ</w:t>
      </w: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  <w:r>
        <w:rPr>
          <w:rFonts w:ascii="Arial" w:eastAsia="Times New Roman" w:hAnsi="Arial" w:cs="Arial"/>
          <w:noProof/>
          <w:color w:val="6BCD72"/>
          <w:lang w:eastAsia="ru-RU"/>
        </w:rPr>
        <w:drawing>
          <wp:inline distT="0" distB="0" distL="0" distR="0">
            <wp:extent cx="3810000" cy="3638550"/>
            <wp:effectExtent l="19050" t="0" r="0" b="0"/>
            <wp:docPr id="10" name="Рисунок 10" descr="https://4.bp.blogspot.com/-jN9q9smcUQA/ViMtnoaozfI/AAAAAAAAH-k/WpPuFliOozI/s400/p143_gerbsadika_1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4.bp.blogspot.com/-jN9q9smcUQA/ViMtnoaozfI/AAAAAAAAH-k/WpPuFliOozI/s400/p143_gerbsadika_1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F9A" w:rsidRPr="00696F9A" w:rsidRDefault="00696F9A" w:rsidP="00696F9A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Arial" w:eastAsia="Times New Roman" w:hAnsi="Arial" w:cs="Arial"/>
          <w:color w:val="4A4A4A"/>
          <w:sz w:val="48"/>
          <w:szCs w:val="48"/>
          <w:lang w:eastAsia="ru-RU"/>
        </w:rPr>
        <w:br/>
      </w:r>
    </w:p>
    <w:p w:rsidR="00696F9A" w:rsidRPr="00696F9A" w:rsidRDefault="00696F9A" w:rsidP="00696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  <w:r w:rsidRPr="00696F9A">
        <w:rPr>
          <w:rFonts w:ascii="Arial" w:eastAsia="Times New Roman" w:hAnsi="Arial" w:cs="Arial"/>
          <w:color w:val="4A4A4A"/>
          <w:sz w:val="48"/>
          <w:szCs w:val="48"/>
          <w:lang w:eastAsia="ru-RU"/>
        </w:rPr>
        <w:lastRenderedPageBreak/>
        <w:t>для формирования здорового образа жизни  у своего ребенка.</w:t>
      </w:r>
    </w:p>
    <w:p w:rsidR="00696F9A" w:rsidRPr="00696F9A" w:rsidRDefault="00696F9A" w:rsidP="00696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numPr>
          <w:ilvl w:val="0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Calibri" w:eastAsia="Times New Roman" w:hAnsi="Calibri" w:cs="Calibri"/>
          <w:color w:val="4A4A4A"/>
          <w:lang w:eastAsia="ru-RU"/>
        </w:rPr>
      </w:pPr>
      <w:r w:rsidRPr="00696F9A">
        <w:rPr>
          <w:rFonts w:ascii="Calibri" w:eastAsia="Times New Roman" w:hAnsi="Calibri" w:cs="Calibri"/>
          <w:color w:val="0000FF"/>
          <w:lang w:eastAsia="ru-RU"/>
        </w:rPr>
        <w:t>Новый день начинайте с улыбки и утренней разминки.</w:t>
      </w:r>
    </w:p>
    <w:p w:rsidR="00696F9A" w:rsidRPr="00696F9A" w:rsidRDefault="00696F9A" w:rsidP="00696F9A">
      <w:pPr>
        <w:numPr>
          <w:ilvl w:val="0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Calibri" w:eastAsia="Times New Roman" w:hAnsi="Calibri" w:cs="Calibri"/>
          <w:color w:val="4A4A4A"/>
          <w:lang w:eastAsia="ru-RU"/>
        </w:rPr>
      </w:pPr>
      <w:r w:rsidRPr="00696F9A">
        <w:rPr>
          <w:rFonts w:ascii="Calibri" w:eastAsia="Times New Roman" w:hAnsi="Calibri" w:cs="Calibri"/>
          <w:color w:val="0000FF"/>
          <w:lang w:eastAsia="ru-RU"/>
        </w:rPr>
        <w:t>Соблюдайте режим дня.</w:t>
      </w:r>
    </w:p>
    <w:p w:rsidR="00696F9A" w:rsidRPr="00696F9A" w:rsidRDefault="00696F9A" w:rsidP="00696F9A">
      <w:pPr>
        <w:numPr>
          <w:ilvl w:val="0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Calibri" w:eastAsia="Times New Roman" w:hAnsi="Calibri" w:cs="Calibri"/>
          <w:color w:val="4A4A4A"/>
          <w:lang w:eastAsia="ru-RU"/>
        </w:rPr>
      </w:pPr>
      <w:r w:rsidRPr="00696F9A">
        <w:rPr>
          <w:rFonts w:ascii="Calibri" w:eastAsia="Times New Roman" w:hAnsi="Calibri" w:cs="Calibri"/>
          <w:color w:val="0000FF"/>
          <w:lang w:eastAsia="ru-RU"/>
        </w:rPr>
        <w:t>Уважайте членов своей семьи, они самые близкие люди в Вашей жизни.</w:t>
      </w:r>
    </w:p>
    <w:p w:rsidR="00696F9A" w:rsidRPr="00696F9A" w:rsidRDefault="00696F9A" w:rsidP="00696F9A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Calibri" w:eastAsia="Times New Roman" w:hAnsi="Calibri" w:cs="Calibri"/>
          <w:color w:val="4A4A4A"/>
          <w:lang w:eastAsia="ru-RU"/>
        </w:rPr>
      </w:pPr>
      <w:r w:rsidRPr="00696F9A">
        <w:rPr>
          <w:rFonts w:ascii="Calibri" w:eastAsia="Times New Roman" w:hAnsi="Calibri" w:cs="Calibri"/>
          <w:color w:val="0000FF"/>
          <w:lang w:eastAsia="ru-RU"/>
        </w:rPr>
        <w:t>Обнимайте чаще своего ребенка, ему необходимо Ваше внимание.</w:t>
      </w:r>
    </w:p>
    <w:p w:rsidR="00696F9A" w:rsidRPr="00696F9A" w:rsidRDefault="00696F9A" w:rsidP="00696F9A">
      <w:pPr>
        <w:numPr>
          <w:ilvl w:val="0"/>
          <w:numId w:val="3"/>
        </w:numPr>
        <w:shd w:val="clear" w:color="auto" w:fill="FFFFFF"/>
        <w:spacing w:line="240" w:lineRule="auto"/>
        <w:ind w:left="0" w:firstLine="0"/>
        <w:jc w:val="both"/>
        <w:rPr>
          <w:rFonts w:ascii="Calibri" w:eastAsia="Times New Roman" w:hAnsi="Calibri" w:cs="Calibri"/>
          <w:color w:val="4A4A4A"/>
          <w:lang w:eastAsia="ru-RU"/>
        </w:rPr>
      </w:pPr>
      <w:r w:rsidRPr="00696F9A">
        <w:rPr>
          <w:rFonts w:ascii="Calibri" w:eastAsia="Times New Roman" w:hAnsi="Calibri" w:cs="Calibri"/>
          <w:color w:val="0000FF"/>
          <w:lang w:eastAsia="ru-RU"/>
        </w:rPr>
        <w:t>Положительное отношение к себе – основа психологического выживания.</w:t>
      </w:r>
    </w:p>
    <w:p w:rsidR="00696F9A" w:rsidRPr="00696F9A" w:rsidRDefault="00696F9A" w:rsidP="00696F9A">
      <w:pPr>
        <w:numPr>
          <w:ilvl w:val="0"/>
          <w:numId w:val="4"/>
        </w:numPr>
        <w:shd w:val="clear" w:color="auto" w:fill="FFFFFF"/>
        <w:spacing w:line="240" w:lineRule="auto"/>
        <w:ind w:left="0" w:firstLine="0"/>
        <w:jc w:val="both"/>
        <w:rPr>
          <w:rFonts w:ascii="Calibri" w:eastAsia="Times New Roman" w:hAnsi="Calibri" w:cs="Calibri"/>
          <w:color w:val="4A4A4A"/>
          <w:lang w:eastAsia="ru-RU"/>
        </w:rPr>
      </w:pPr>
      <w:r w:rsidRPr="00696F9A">
        <w:rPr>
          <w:rFonts w:ascii="Calibri" w:eastAsia="Times New Roman" w:hAnsi="Calibri" w:cs="Calibri"/>
          <w:color w:val="0000FF"/>
          <w:lang w:eastAsia="ru-RU"/>
        </w:rPr>
        <w:t>Не бывает плохих детей, бывают плохие поступки.</w:t>
      </w:r>
    </w:p>
    <w:p w:rsidR="00696F9A" w:rsidRPr="00696F9A" w:rsidRDefault="00696F9A" w:rsidP="00696F9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numPr>
          <w:ilvl w:val="0"/>
          <w:numId w:val="5"/>
        </w:numPr>
        <w:shd w:val="clear" w:color="auto" w:fill="FFFFFF"/>
        <w:spacing w:line="240" w:lineRule="auto"/>
        <w:ind w:left="0" w:firstLine="0"/>
        <w:jc w:val="both"/>
        <w:rPr>
          <w:rFonts w:ascii="Calibri" w:eastAsia="Times New Roman" w:hAnsi="Calibri" w:cs="Calibri"/>
          <w:color w:val="4A4A4A"/>
          <w:lang w:eastAsia="ru-RU"/>
        </w:rPr>
      </w:pPr>
      <w:r w:rsidRPr="00696F9A">
        <w:rPr>
          <w:rFonts w:ascii="Calibri" w:eastAsia="Times New Roman" w:hAnsi="Calibri" w:cs="Calibri"/>
          <w:color w:val="0000FF"/>
          <w:lang w:eastAsia="ru-RU"/>
        </w:rPr>
        <w:t>Личный пример по здоровому образу жизни – лучше всякой морали.</w:t>
      </w:r>
    </w:p>
    <w:p w:rsidR="00696F9A" w:rsidRPr="00696F9A" w:rsidRDefault="00696F9A" w:rsidP="00696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numPr>
          <w:ilvl w:val="0"/>
          <w:numId w:val="6"/>
        </w:numPr>
        <w:shd w:val="clear" w:color="auto" w:fill="FFFFFF"/>
        <w:spacing w:line="240" w:lineRule="auto"/>
        <w:ind w:left="0" w:firstLine="0"/>
        <w:jc w:val="both"/>
        <w:rPr>
          <w:rFonts w:ascii="Calibri" w:eastAsia="Times New Roman" w:hAnsi="Calibri" w:cs="Calibri"/>
          <w:color w:val="4A4A4A"/>
          <w:lang w:eastAsia="ru-RU"/>
        </w:rPr>
      </w:pPr>
      <w:r w:rsidRPr="00696F9A">
        <w:rPr>
          <w:rFonts w:ascii="Calibri" w:eastAsia="Times New Roman" w:hAnsi="Calibri" w:cs="Calibri"/>
          <w:color w:val="0000FF"/>
          <w:lang w:eastAsia="ru-RU"/>
        </w:rPr>
        <w:t>Помните – лучше умная книга, чем бесцельный просмотр телевизора.</w:t>
      </w:r>
    </w:p>
    <w:p w:rsidR="00696F9A" w:rsidRPr="00696F9A" w:rsidRDefault="00696F9A" w:rsidP="00696F9A">
      <w:pPr>
        <w:numPr>
          <w:ilvl w:val="0"/>
          <w:numId w:val="6"/>
        </w:numPr>
        <w:shd w:val="clear" w:color="auto" w:fill="FFFFFF"/>
        <w:spacing w:line="240" w:lineRule="auto"/>
        <w:ind w:left="0" w:firstLine="0"/>
        <w:jc w:val="both"/>
        <w:rPr>
          <w:rFonts w:ascii="Calibri" w:eastAsia="Times New Roman" w:hAnsi="Calibri" w:cs="Calibri"/>
          <w:color w:val="4A4A4A"/>
          <w:lang w:eastAsia="ru-RU"/>
        </w:rPr>
      </w:pPr>
      <w:r w:rsidRPr="00696F9A">
        <w:rPr>
          <w:rFonts w:ascii="Calibri" w:eastAsia="Times New Roman" w:hAnsi="Calibri" w:cs="Calibri"/>
          <w:color w:val="0000FF"/>
          <w:lang w:eastAsia="ru-RU"/>
        </w:rPr>
        <w:t>Любите своего ребенка, он Ваш.</w:t>
      </w:r>
    </w:p>
    <w:p w:rsidR="00696F9A" w:rsidRPr="00696F9A" w:rsidRDefault="00696F9A" w:rsidP="00696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numPr>
          <w:ilvl w:val="0"/>
          <w:numId w:val="7"/>
        </w:numPr>
        <w:shd w:val="clear" w:color="auto" w:fill="FFFFFF"/>
        <w:spacing w:line="240" w:lineRule="auto"/>
        <w:ind w:left="0" w:firstLine="0"/>
        <w:jc w:val="both"/>
        <w:rPr>
          <w:rFonts w:ascii="Calibri" w:eastAsia="Times New Roman" w:hAnsi="Calibri" w:cs="Calibri"/>
          <w:color w:val="4A4A4A"/>
          <w:lang w:eastAsia="ru-RU"/>
        </w:rPr>
      </w:pPr>
      <w:r w:rsidRPr="00696F9A">
        <w:rPr>
          <w:rFonts w:ascii="Calibri" w:eastAsia="Times New Roman" w:hAnsi="Calibri" w:cs="Calibri"/>
          <w:color w:val="0000FF"/>
          <w:lang w:eastAsia="ru-RU"/>
        </w:rPr>
        <w:t>Помните – простая пища полезнее для здоровья, чем вкусные  яства.</w:t>
      </w:r>
    </w:p>
    <w:p w:rsidR="00696F9A" w:rsidRPr="00696F9A" w:rsidRDefault="00696F9A" w:rsidP="00696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numPr>
          <w:ilvl w:val="0"/>
          <w:numId w:val="8"/>
        </w:numPr>
        <w:shd w:val="clear" w:color="auto" w:fill="FFFFFF"/>
        <w:spacing w:line="240" w:lineRule="auto"/>
        <w:ind w:left="0" w:firstLine="0"/>
        <w:jc w:val="both"/>
        <w:rPr>
          <w:rFonts w:ascii="Calibri" w:eastAsia="Times New Roman" w:hAnsi="Calibri" w:cs="Calibri"/>
          <w:color w:val="4A4A4A"/>
          <w:lang w:eastAsia="ru-RU"/>
        </w:rPr>
      </w:pPr>
      <w:r w:rsidRPr="00696F9A">
        <w:rPr>
          <w:rFonts w:ascii="Calibri" w:eastAsia="Times New Roman" w:hAnsi="Calibri" w:cs="Calibri"/>
          <w:color w:val="0000FF"/>
          <w:lang w:eastAsia="ru-RU"/>
        </w:rPr>
        <w:t>Лучший вид отдыха – прогулка с семьей на свежем воздухе.</w:t>
      </w:r>
    </w:p>
    <w:p w:rsidR="00696F9A" w:rsidRPr="00696F9A" w:rsidRDefault="00696F9A" w:rsidP="00696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numPr>
          <w:ilvl w:val="0"/>
          <w:numId w:val="9"/>
        </w:numPr>
        <w:shd w:val="clear" w:color="auto" w:fill="FFFFFF"/>
        <w:spacing w:line="240" w:lineRule="auto"/>
        <w:ind w:left="0" w:firstLine="0"/>
        <w:jc w:val="both"/>
        <w:rPr>
          <w:rFonts w:ascii="Calibri" w:eastAsia="Times New Roman" w:hAnsi="Calibri" w:cs="Calibri"/>
          <w:color w:val="4A4A4A"/>
          <w:lang w:eastAsia="ru-RU"/>
        </w:rPr>
      </w:pPr>
      <w:r w:rsidRPr="00696F9A">
        <w:rPr>
          <w:rFonts w:ascii="Calibri" w:eastAsia="Times New Roman" w:hAnsi="Calibri" w:cs="Calibri"/>
          <w:color w:val="0000FF"/>
          <w:sz w:val="36"/>
          <w:szCs w:val="36"/>
          <w:lang w:eastAsia="ru-RU"/>
        </w:rPr>
        <w:t>Лучшее развлечение для ребенка – совместная игра с  родителями.  </w:t>
      </w:r>
    </w:p>
    <w:p w:rsidR="00696F9A" w:rsidRPr="00696F9A" w:rsidRDefault="00696F9A" w:rsidP="00696F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</w:p>
    <w:p w:rsidR="00696F9A" w:rsidRPr="00696F9A" w:rsidRDefault="00696F9A" w:rsidP="00696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lang w:eastAsia="ru-RU"/>
        </w:rPr>
      </w:pPr>
      <w:r>
        <w:rPr>
          <w:rFonts w:ascii="Arial" w:eastAsia="Times New Roman" w:hAnsi="Arial" w:cs="Arial"/>
          <w:noProof/>
          <w:color w:val="3FFF3A"/>
          <w:lang w:eastAsia="ru-RU"/>
        </w:rPr>
        <w:lastRenderedPageBreak/>
        <w:drawing>
          <wp:inline distT="0" distB="0" distL="0" distR="0">
            <wp:extent cx="2676525" cy="3810000"/>
            <wp:effectExtent l="19050" t="0" r="9525" b="0"/>
            <wp:docPr id="11" name="Рисунок 11" descr="https://3.bp.blogspot.com/-gZAbnGgI1Uw/VikAFwWEu9I/AAAAAAAAICo/z1Ri_aT6xOY/s400/rek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3.bp.blogspot.com/-gZAbnGgI1Uw/VikAFwWEu9I/AAAAAAAAICo/z1Ri_aT6xOY/s400/rek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42D" w:rsidRDefault="0084042D"/>
    <w:sectPr w:rsidR="0084042D" w:rsidSect="0084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294A"/>
    <w:multiLevelType w:val="multilevel"/>
    <w:tmpl w:val="7E88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AC0900"/>
    <w:multiLevelType w:val="multilevel"/>
    <w:tmpl w:val="DAD6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0553AB"/>
    <w:multiLevelType w:val="multilevel"/>
    <w:tmpl w:val="2364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5E0DBC"/>
    <w:multiLevelType w:val="multilevel"/>
    <w:tmpl w:val="2414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7838A5"/>
    <w:multiLevelType w:val="multilevel"/>
    <w:tmpl w:val="1A92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700749"/>
    <w:multiLevelType w:val="multilevel"/>
    <w:tmpl w:val="5C50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D4432D"/>
    <w:multiLevelType w:val="multilevel"/>
    <w:tmpl w:val="D59A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4A4D15"/>
    <w:multiLevelType w:val="multilevel"/>
    <w:tmpl w:val="BA62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AA6090B"/>
    <w:multiLevelType w:val="multilevel"/>
    <w:tmpl w:val="459C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96F9A"/>
    <w:rsid w:val="00183418"/>
    <w:rsid w:val="00696F9A"/>
    <w:rsid w:val="00740AF1"/>
    <w:rsid w:val="0084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18"/>
  </w:style>
  <w:style w:type="paragraph" w:styleId="1">
    <w:name w:val="heading 1"/>
    <w:basedOn w:val="a"/>
    <w:link w:val="10"/>
    <w:uiPriority w:val="9"/>
    <w:qFormat/>
    <w:rsid w:val="00183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96F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341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96F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96F9A"/>
  </w:style>
  <w:style w:type="paragraph" w:styleId="a4">
    <w:name w:val="Balloon Text"/>
    <w:basedOn w:val="a"/>
    <w:link w:val="a5"/>
    <w:uiPriority w:val="99"/>
    <w:semiHidden/>
    <w:unhideWhenUsed/>
    <w:rsid w:val="0069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9982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912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0647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073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674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81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80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45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030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67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30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8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5138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19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62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1.bp.blogspot.com/-vRbcl-Lr3L8/Vij8XOsXN7I/AAAAAAAAIBo/-9TICzbCrkA/s1600/24.g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3.bp.blogspot.com/-pWs4jCt67-k/Vij9KqD3_3I/AAAAAAAAICA/7IPEnjKEddI/s1600/171.jpg" TargetMode="External"/><Relationship Id="rId7" Type="http://schemas.openxmlformats.org/officeDocument/2006/relationships/hyperlink" Target="http://1.bp.blogspot.com/-DhhYsSJKAj0/Vij8FZpKG-I/AAAAAAAAIBg/q8GfEaT1m_U/s1600/fizra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1.bp.blogspot.com/-vpwPOKT6LzA/ViMtbY2tEuI/AAAAAAAAH-c/52_fgXvXZoM/s1600/detki.png" TargetMode="External"/><Relationship Id="rId25" Type="http://schemas.openxmlformats.org/officeDocument/2006/relationships/hyperlink" Target="http://3.bp.blogspot.com/-gZAbnGgI1Uw/VikAFwWEu9I/AAAAAAAAICo/z1Ri_aT6xOY/s1600/rek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2.bp.blogspot.com/-q5ZkgLojkbk/ViMs-xp6VOI/AAAAAAAAH-U/dicw6eh8en0/s1600/Shi0pJT8QwU.jp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4.bp.blogspot.com/-iFDxtDO6xUw/V_pQfwI2a9I/AAAAAAAAIp4/GMOok-J_RO4cYTLg3L1sKwIa2W-JGQN6ACLcB/s1600/3%2B%25D0%25BE%25D1%2581%25D0%25B5%25D0%25BD%25D1%258C.jpg" TargetMode="External"/><Relationship Id="rId15" Type="http://schemas.openxmlformats.org/officeDocument/2006/relationships/hyperlink" Target="http://4.bp.blogspot.com/-UaWDlxaEtP0/Vij8ttCDjeI/AAAAAAAAIBw/SBWufKMsSdY/s1600/1_892c4e6896c5738149ac2197f68019ff.jpg.jpg" TargetMode="External"/><Relationship Id="rId23" Type="http://schemas.openxmlformats.org/officeDocument/2006/relationships/hyperlink" Target="http://4.bp.blogspot.com/-jN9q9smcUQA/ViMtnoaozfI/AAAAAAAAH-k/WpPuFliOozI/s1600/p143_gerbsadika_1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hyperlink" Target="http://4.bp.blogspot.com/-V2J0h4sIPT4/Vij84onVvyI/AAAAAAAAIB4/1ek3XGbR1zE/s1600/uMkAZcCMyW4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.bp.blogspot.com/-llljD3ZIVmk/ViMsvVfr8JI/AAAAAAAAH-M/07ajG5ZaG5E/s1600/0_5ad6c_5e58f20f_XL.gif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2088</Words>
  <Characters>11902</Characters>
  <Application>Microsoft Office Word</Application>
  <DocSecurity>0</DocSecurity>
  <Lines>99</Lines>
  <Paragraphs>27</Paragraphs>
  <ScaleCrop>false</ScaleCrop>
  <Company/>
  <LinksUpToDate>false</LinksUpToDate>
  <CharactersWithSpaces>13963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2017-06-26T11:14:00Z</dcterms:created>
  <dcterms:modified xsi:type="dcterms:W3CDTF">2017-06-26T11:15:00Z</dcterms:modified>
</cp:coreProperties>
</file>